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71" w:rsidRPr="00C96D79" w:rsidRDefault="00D20D71" w:rsidP="00D20D71">
      <w:pPr>
        <w:pStyle w:val="bodycondstrongcentredspaced"/>
        <w:rPr>
          <w:rFonts w:asciiTheme="minorHAnsi" w:hAnsiTheme="minorHAnsi"/>
          <w:sz w:val="32"/>
        </w:rPr>
      </w:pPr>
      <w:bookmarkStart w:id="0" w:name="_GoBack"/>
      <w:bookmarkEnd w:id="0"/>
      <w:r w:rsidRPr="00C96D79">
        <w:rPr>
          <w:rFonts w:asciiTheme="minorHAnsi" w:hAnsiTheme="minorHAnsi"/>
          <w:sz w:val="32"/>
        </w:rPr>
        <w:t>MEMORANDUM OF UNDERSTANDING</w:t>
      </w:r>
    </w:p>
    <w:p w:rsidR="0041541F" w:rsidRPr="00C96D79" w:rsidRDefault="0041541F" w:rsidP="00D20D71">
      <w:pPr>
        <w:pStyle w:val="bodycondstrongcentredspaced"/>
        <w:rPr>
          <w:rFonts w:asciiTheme="minorHAnsi" w:hAnsiTheme="minorHAnsi"/>
          <w:sz w:val="32"/>
        </w:rPr>
      </w:pPr>
      <w:r w:rsidRPr="00C96D79">
        <w:rPr>
          <w:rFonts w:asciiTheme="minorHAnsi" w:hAnsiTheme="minorHAnsi"/>
          <w:sz w:val="32"/>
        </w:rPr>
        <w:t>FOR</w:t>
      </w:r>
    </w:p>
    <w:p w:rsidR="00D20D71" w:rsidRPr="00C96D79" w:rsidRDefault="008432A9" w:rsidP="00D20D71">
      <w:pPr>
        <w:pStyle w:val="bodycondstrongcentredspaced"/>
        <w:rPr>
          <w:rFonts w:asciiTheme="minorHAnsi" w:hAnsiTheme="minorHAnsi"/>
          <w:sz w:val="32"/>
        </w:rPr>
      </w:pPr>
      <w:r w:rsidRPr="00C96D79">
        <w:rPr>
          <w:rFonts w:asciiTheme="minorHAnsi" w:hAnsiTheme="minorHAnsi"/>
          <w:sz w:val="32"/>
        </w:rPr>
        <w:t xml:space="preserve">NATIONAL </w:t>
      </w:r>
      <w:r w:rsidR="00BB78B5" w:rsidRPr="00C96D79">
        <w:rPr>
          <w:rFonts w:asciiTheme="minorHAnsi" w:hAnsiTheme="minorHAnsi"/>
          <w:sz w:val="32"/>
        </w:rPr>
        <w:t xml:space="preserve">FURTHER COMPETITION </w:t>
      </w:r>
      <w:r w:rsidR="00F77392">
        <w:rPr>
          <w:rFonts w:asciiTheme="minorHAnsi" w:hAnsiTheme="minorHAnsi"/>
          <w:sz w:val="32"/>
        </w:rPr>
        <w:t>P0118</w:t>
      </w:r>
      <w:r w:rsidR="00D1030E">
        <w:rPr>
          <w:rFonts w:asciiTheme="minorHAnsi" w:hAnsiTheme="minorHAnsi"/>
          <w:sz w:val="32"/>
        </w:rPr>
        <w:t xml:space="preserve"> WATER AND WASTEWATER SERVICES</w:t>
      </w:r>
    </w:p>
    <w:p w:rsidR="00D20D71" w:rsidRPr="00C96D79" w:rsidRDefault="00D20D71">
      <w:pPr>
        <w:pStyle w:val="bodycondstrongcentredspaced"/>
        <w:jc w:val="left"/>
        <w:rPr>
          <w:rFonts w:asciiTheme="minorHAnsi" w:hAnsiTheme="minorHAnsi"/>
        </w:rPr>
      </w:pPr>
    </w:p>
    <w:p w:rsidR="00FE35A2" w:rsidRPr="00C96D79" w:rsidRDefault="00FE35A2" w:rsidP="00A76C5A">
      <w:pPr>
        <w:pStyle w:val="Heading1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BACKGROUND</w:t>
      </w:r>
    </w:p>
    <w:p w:rsidR="00325E0D" w:rsidRPr="00C96D79" w:rsidRDefault="005E0EBA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Crown Commercial</w:t>
      </w:r>
      <w:r w:rsidR="00AE4A7F" w:rsidRPr="00C96D79">
        <w:rPr>
          <w:rFonts w:asciiTheme="minorHAnsi" w:hAnsiTheme="minorHAnsi"/>
          <w:sz w:val="22"/>
          <w:szCs w:val="22"/>
        </w:rPr>
        <w:t xml:space="preserve"> Service</w:t>
      </w:r>
      <w:r w:rsidR="00325E0D" w:rsidRPr="00C96D79">
        <w:rPr>
          <w:rFonts w:asciiTheme="minorHAnsi" w:hAnsiTheme="minorHAnsi"/>
          <w:sz w:val="22"/>
          <w:szCs w:val="22"/>
        </w:rPr>
        <w:t xml:space="preserve"> </w:t>
      </w:r>
      <w:r w:rsidR="00C90811" w:rsidRPr="00C96D79">
        <w:rPr>
          <w:rFonts w:asciiTheme="minorHAnsi" w:hAnsiTheme="minorHAnsi"/>
          <w:sz w:val="22"/>
          <w:szCs w:val="22"/>
        </w:rPr>
        <w:t>(“</w:t>
      </w:r>
      <w:r w:rsidRPr="00C96D79">
        <w:rPr>
          <w:rFonts w:asciiTheme="minorHAnsi" w:hAnsiTheme="minorHAnsi"/>
          <w:b/>
          <w:sz w:val="22"/>
          <w:szCs w:val="22"/>
        </w:rPr>
        <w:t>CCS</w:t>
      </w:r>
      <w:r w:rsidR="00C90811" w:rsidRPr="00C96D79">
        <w:rPr>
          <w:rFonts w:asciiTheme="minorHAnsi" w:hAnsiTheme="minorHAnsi"/>
          <w:sz w:val="22"/>
          <w:szCs w:val="22"/>
        </w:rPr>
        <w:t xml:space="preserve">”) </w:t>
      </w:r>
      <w:r w:rsidR="00325E0D" w:rsidRPr="00C96D79">
        <w:rPr>
          <w:rFonts w:asciiTheme="minorHAnsi" w:hAnsiTheme="minorHAnsi"/>
          <w:sz w:val="22"/>
          <w:szCs w:val="22"/>
        </w:rPr>
        <w:t xml:space="preserve">will </w:t>
      </w:r>
      <w:r w:rsidR="006515EE" w:rsidRPr="00C96D79">
        <w:rPr>
          <w:rFonts w:asciiTheme="minorHAnsi" w:hAnsiTheme="minorHAnsi"/>
          <w:sz w:val="22"/>
          <w:szCs w:val="22"/>
        </w:rPr>
        <w:t xml:space="preserve">take </w:t>
      </w:r>
      <w:r w:rsidR="000B14B2" w:rsidRPr="00C96D79">
        <w:rPr>
          <w:rFonts w:asciiTheme="minorHAnsi" w:hAnsiTheme="minorHAnsi"/>
          <w:sz w:val="22"/>
          <w:szCs w:val="22"/>
        </w:rPr>
        <w:t xml:space="preserve">the </w:t>
      </w:r>
      <w:r w:rsidR="00E47E48" w:rsidRPr="00C96D79">
        <w:rPr>
          <w:rFonts w:asciiTheme="minorHAnsi" w:hAnsiTheme="minorHAnsi"/>
          <w:sz w:val="22"/>
          <w:szCs w:val="22"/>
        </w:rPr>
        <w:t xml:space="preserve">requirements </w:t>
      </w:r>
      <w:r w:rsidR="004F6076" w:rsidRPr="00C96D79">
        <w:rPr>
          <w:rFonts w:asciiTheme="minorHAnsi" w:hAnsiTheme="minorHAnsi"/>
          <w:sz w:val="22"/>
          <w:szCs w:val="22"/>
        </w:rPr>
        <w:t xml:space="preserve">for </w:t>
      </w:r>
      <w:r w:rsidR="00D1030E">
        <w:rPr>
          <w:rFonts w:asciiTheme="minorHAnsi" w:hAnsiTheme="minorHAnsi"/>
          <w:sz w:val="22"/>
          <w:szCs w:val="22"/>
        </w:rPr>
        <w:t>water and wastewater services</w:t>
      </w:r>
      <w:r w:rsidR="00C07EF9" w:rsidRPr="00C96D79">
        <w:rPr>
          <w:rFonts w:asciiTheme="minorHAnsi" w:hAnsiTheme="minorHAnsi"/>
          <w:sz w:val="22"/>
          <w:szCs w:val="22"/>
        </w:rPr>
        <w:t xml:space="preserve"> </w:t>
      </w:r>
      <w:r w:rsidR="00E47E48" w:rsidRPr="00C96D79">
        <w:rPr>
          <w:rFonts w:asciiTheme="minorHAnsi" w:hAnsiTheme="minorHAnsi"/>
          <w:sz w:val="22"/>
          <w:szCs w:val="22"/>
        </w:rPr>
        <w:t xml:space="preserve">of </w:t>
      </w:r>
      <w:r w:rsidR="00F77392">
        <w:rPr>
          <w:rFonts w:asciiTheme="minorHAnsi" w:hAnsiTheme="minorHAnsi"/>
          <w:sz w:val="22"/>
          <w:szCs w:val="22"/>
          <w:highlight w:val="yellow"/>
        </w:rPr>
        <w:t xml:space="preserve">Customer Name </w:t>
      </w:r>
      <w:r w:rsidR="00E47E48" w:rsidRPr="00C96D79">
        <w:rPr>
          <w:rFonts w:asciiTheme="minorHAnsi" w:hAnsiTheme="minorHAnsi"/>
          <w:sz w:val="22"/>
          <w:szCs w:val="22"/>
        </w:rPr>
        <w:t>(“</w:t>
      </w:r>
      <w:r w:rsidR="00E47E48" w:rsidRPr="00C96D79">
        <w:rPr>
          <w:rFonts w:asciiTheme="minorHAnsi" w:hAnsiTheme="minorHAnsi"/>
          <w:b/>
          <w:sz w:val="22"/>
          <w:szCs w:val="22"/>
        </w:rPr>
        <w:t>Customer</w:t>
      </w:r>
      <w:r w:rsidR="00E47E48" w:rsidRPr="00C96D79">
        <w:rPr>
          <w:rFonts w:asciiTheme="minorHAnsi" w:hAnsiTheme="minorHAnsi"/>
          <w:sz w:val="22"/>
          <w:szCs w:val="22"/>
        </w:rPr>
        <w:t xml:space="preserve">”) </w:t>
      </w:r>
      <w:r w:rsidR="00325E0D" w:rsidRPr="00C96D79">
        <w:rPr>
          <w:rFonts w:asciiTheme="minorHAnsi" w:hAnsiTheme="minorHAnsi"/>
          <w:sz w:val="22"/>
          <w:szCs w:val="22"/>
        </w:rPr>
        <w:t xml:space="preserve">to market via one </w:t>
      </w:r>
      <w:r w:rsidR="00C90811" w:rsidRPr="00C96D79">
        <w:rPr>
          <w:rFonts w:asciiTheme="minorHAnsi" w:hAnsiTheme="minorHAnsi"/>
          <w:sz w:val="22"/>
          <w:szCs w:val="22"/>
        </w:rPr>
        <w:t xml:space="preserve">or more </w:t>
      </w:r>
      <w:r w:rsidR="004F6076" w:rsidRPr="00C96D79">
        <w:rPr>
          <w:rFonts w:asciiTheme="minorHAnsi" w:hAnsiTheme="minorHAnsi"/>
          <w:sz w:val="22"/>
          <w:szCs w:val="22"/>
        </w:rPr>
        <w:t>procurements</w:t>
      </w:r>
      <w:r w:rsidR="00C90811" w:rsidRPr="00C96D79">
        <w:rPr>
          <w:rFonts w:asciiTheme="minorHAnsi" w:hAnsiTheme="minorHAnsi"/>
          <w:sz w:val="22"/>
          <w:szCs w:val="22"/>
        </w:rPr>
        <w:t xml:space="preserve"> under the</w:t>
      </w:r>
      <w:r w:rsidR="00823AB7">
        <w:rPr>
          <w:rFonts w:asciiTheme="minorHAnsi" w:hAnsiTheme="minorHAnsi"/>
          <w:sz w:val="22"/>
          <w:szCs w:val="22"/>
        </w:rPr>
        <w:t xml:space="preserve"> </w:t>
      </w:r>
      <w:r w:rsidR="00D1030E">
        <w:rPr>
          <w:rFonts w:asciiTheme="minorHAnsi" w:hAnsiTheme="minorHAnsi"/>
          <w:sz w:val="22"/>
          <w:szCs w:val="22"/>
        </w:rPr>
        <w:t>Water, Wastewater and Ancillary Services framework (RM3790)</w:t>
      </w:r>
      <w:r w:rsidR="00B34371" w:rsidRPr="00C96D79">
        <w:rPr>
          <w:rFonts w:asciiTheme="minorHAnsi" w:hAnsiTheme="minorHAnsi"/>
          <w:sz w:val="22"/>
          <w:szCs w:val="22"/>
        </w:rPr>
        <w:t xml:space="preserve"> </w:t>
      </w:r>
      <w:r w:rsidR="00325E0D" w:rsidRPr="00C96D79">
        <w:rPr>
          <w:rFonts w:asciiTheme="minorHAnsi" w:hAnsiTheme="minorHAnsi"/>
          <w:sz w:val="22"/>
          <w:szCs w:val="22"/>
        </w:rPr>
        <w:t xml:space="preserve">in order to secure the </w:t>
      </w:r>
      <w:r w:rsidR="006053D2" w:rsidRPr="00C96D79">
        <w:rPr>
          <w:rFonts w:asciiTheme="minorHAnsi" w:hAnsiTheme="minorHAnsi"/>
          <w:sz w:val="22"/>
          <w:szCs w:val="22"/>
        </w:rPr>
        <w:t>most economically advantageous solution</w:t>
      </w:r>
      <w:r w:rsidR="00D37B33" w:rsidRPr="00C96D79">
        <w:rPr>
          <w:rFonts w:asciiTheme="minorHAnsi" w:hAnsiTheme="minorHAnsi"/>
          <w:sz w:val="22"/>
          <w:szCs w:val="22"/>
        </w:rPr>
        <w:t xml:space="preserve"> </w:t>
      </w:r>
      <w:r w:rsidR="0078353C" w:rsidRPr="00C96D79">
        <w:rPr>
          <w:rFonts w:asciiTheme="minorHAnsi" w:hAnsiTheme="minorHAnsi"/>
          <w:sz w:val="22"/>
          <w:szCs w:val="22"/>
        </w:rPr>
        <w:t>(</w:t>
      </w:r>
      <w:r w:rsidR="0078353C" w:rsidRPr="00C96D79">
        <w:rPr>
          <w:rFonts w:asciiTheme="minorHAnsi" w:hAnsiTheme="minorHAnsi"/>
          <w:b/>
          <w:sz w:val="22"/>
          <w:szCs w:val="22"/>
        </w:rPr>
        <w:t>“Project”</w:t>
      </w:r>
      <w:r w:rsidR="0078353C" w:rsidRPr="00C96D79">
        <w:rPr>
          <w:rFonts w:asciiTheme="minorHAnsi" w:hAnsiTheme="minorHAnsi"/>
          <w:sz w:val="22"/>
          <w:szCs w:val="22"/>
        </w:rPr>
        <w:t>)</w:t>
      </w:r>
      <w:r w:rsidR="00325E0D" w:rsidRPr="00C96D79">
        <w:rPr>
          <w:rFonts w:asciiTheme="minorHAnsi" w:hAnsiTheme="minorHAnsi"/>
          <w:sz w:val="22"/>
          <w:szCs w:val="22"/>
        </w:rPr>
        <w:t>.</w:t>
      </w:r>
    </w:p>
    <w:p w:rsidR="005D3B97" w:rsidRPr="00C96D79" w:rsidRDefault="00E47E48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The Customer</w:t>
      </w:r>
      <w:r w:rsidR="00545D1B" w:rsidRPr="00C96D79">
        <w:rPr>
          <w:rFonts w:asciiTheme="minorHAnsi" w:hAnsiTheme="minorHAnsi"/>
          <w:sz w:val="22"/>
          <w:szCs w:val="22"/>
        </w:rPr>
        <w:t xml:space="preserve"> wishes to </w:t>
      </w:r>
      <w:r w:rsidR="00325E0D" w:rsidRPr="00C96D79">
        <w:rPr>
          <w:rFonts w:asciiTheme="minorHAnsi" w:hAnsiTheme="minorHAnsi"/>
          <w:sz w:val="22"/>
          <w:szCs w:val="22"/>
        </w:rPr>
        <w:t xml:space="preserve">participate in the </w:t>
      </w:r>
      <w:r w:rsidR="00C90811" w:rsidRPr="00C96D79">
        <w:rPr>
          <w:rFonts w:asciiTheme="minorHAnsi" w:hAnsiTheme="minorHAnsi"/>
          <w:sz w:val="22"/>
          <w:szCs w:val="22"/>
        </w:rPr>
        <w:t>Project</w:t>
      </w:r>
      <w:r w:rsidR="00D37B33" w:rsidRPr="00C96D79">
        <w:rPr>
          <w:rFonts w:asciiTheme="minorHAnsi" w:hAnsiTheme="minorHAnsi"/>
          <w:sz w:val="22"/>
          <w:szCs w:val="22"/>
        </w:rPr>
        <w:t xml:space="preserve"> and enter into a direct agreement (“</w:t>
      </w:r>
      <w:r w:rsidR="00D37B33" w:rsidRPr="00C96D79">
        <w:rPr>
          <w:rFonts w:asciiTheme="minorHAnsi" w:hAnsiTheme="minorHAnsi"/>
          <w:b/>
          <w:sz w:val="22"/>
          <w:szCs w:val="22"/>
        </w:rPr>
        <w:t>Call-off Contract</w:t>
      </w:r>
      <w:r w:rsidR="00D37B33" w:rsidRPr="00C96D79">
        <w:rPr>
          <w:rFonts w:asciiTheme="minorHAnsi" w:hAnsiTheme="minorHAnsi"/>
          <w:sz w:val="22"/>
          <w:szCs w:val="22"/>
        </w:rPr>
        <w:t>”</w:t>
      </w:r>
      <w:r w:rsidR="006515EE" w:rsidRPr="00C96D79">
        <w:rPr>
          <w:rFonts w:asciiTheme="minorHAnsi" w:hAnsiTheme="minorHAnsi"/>
          <w:sz w:val="22"/>
          <w:szCs w:val="22"/>
        </w:rPr>
        <w:t xml:space="preserve">) for the provision of </w:t>
      </w:r>
      <w:r w:rsidR="00D1030E">
        <w:rPr>
          <w:rFonts w:asciiTheme="minorHAnsi" w:hAnsiTheme="minorHAnsi"/>
          <w:sz w:val="22"/>
          <w:szCs w:val="22"/>
        </w:rPr>
        <w:t>water and wastewater services</w:t>
      </w:r>
      <w:r w:rsidR="00D37B33" w:rsidRPr="00C96D79">
        <w:rPr>
          <w:rFonts w:asciiTheme="minorHAnsi" w:hAnsiTheme="minorHAnsi"/>
          <w:sz w:val="22"/>
          <w:szCs w:val="22"/>
        </w:rPr>
        <w:t xml:space="preserve"> with the </w:t>
      </w:r>
      <w:r w:rsidR="00D1030E">
        <w:rPr>
          <w:rFonts w:asciiTheme="minorHAnsi" w:hAnsiTheme="minorHAnsi"/>
          <w:sz w:val="22"/>
          <w:szCs w:val="22"/>
        </w:rPr>
        <w:t>Water, Wastewater and Ancillary Services framework (RM3790)</w:t>
      </w:r>
      <w:r w:rsidR="00D1030E" w:rsidRPr="00C96D79">
        <w:rPr>
          <w:rFonts w:asciiTheme="minorHAnsi" w:hAnsiTheme="minorHAnsi"/>
          <w:sz w:val="22"/>
          <w:szCs w:val="22"/>
        </w:rPr>
        <w:t xml:space="preserve"> </w:t>
      </w:r>
      <w:r w:rsidR="00823AB7">
        <w:rPr>
          <w:rFonts w:asciiTheme="minorHAnsi" w:hAnsiTheme="minorHAnsi"/>
          <w:sz w:val="22"/>
          <w:szCs w:val="22"/>
        </w:rPr>
        <w:t xml:space="preserve">supplier(s) </w:t>
      </w:r>
      <w:r w:rsidR="00D37B33" w:rsidRPr="00C96D79">
        <w:rPr>
          <w:rFonts w:asciiTheme="minorHAnsi" w:hAnsiTheme="minorHAnsi"/>
          <w:sz w:val="22"/>
          <w:szCs w:val="22"/>
        </w:rPr>
        <w:t>(“</w:t>
      </w:r>
      <w:r w:rsidR="00D37B33" w:rsidRPr="00C96D79">
        <w:rPr>
          <w:rFonts w:asciiTheme="minorHAnsi" w:hAnsiTheme="minorHAnsi"/>
          <w:b/>
          <w:sz w:val="22"/>
          <w:szCs w:val="22"/>
        </w:rPr>
        <w:t>Contractor</w:t>
      </w:r>
      <w:r w:rsidR="00D37B33" w:rsidRPr="00C96D79">
        <w:rPr>
          <w:rFonts w:asciiTheme="minorHAnsi" w:hAnsiTheme="minorHAnsi"/>
          <w:sz w:val="22"/>
          <w:szCs w:val="22"/>
        </w:rPr>
        <w:t xml:space="preserve">”).  </w:t>
      </w:r>
    </w:p>
    <w:p w:rsidR="00FE35A2" w:rsidRPr="00C96D79" w:rsidRDefault="005E0EBA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CCS</w:t>
      </w:r>
      <w:r w:rsidR="007C4C07" w:rsidRPr="00C96D79">
        <w:rPr>
          <w:rFonts w:asciiTheme="minorHAnsi" w:hAnsiTheme="minorHAnsi"/>
          <w:sz w:val="22"/>
          <w:szCs w:val="22"/>
        </w:rPr>
        <w:t xml:space="preserve"> and the </w:t>
      </w:r>
      <w:r w:rsidR="009165A4" w:rsidRPr="00C96D79">
        <w:rPr>
          <w:rFonts w:asciiTheme="minorHAnsi" w:hAnsiTheme="minorHAnsi"/>
          <w:sz w:val="22"/>
          <w:szCs w:val="22"/>
        </w:rPr>
        <w:t>Customer (</w:t>
      </w:r>
      <w:r w:rsidR="00C90811" w:rsidRPr="00C96D79">
        <w:rPr>
          <w:rFonts w:asciiTheme="minorHAnsi" w:hAnsiTheme="minorHAnsi"/>
          <w:sz w:val="22"/>
          <w:szCs w:val="22"/>
        </w:rPr>
        <w:t>“</w:t>
      </w:r>
      <w:r w:rsidR="009968CB" w:rsidRPr="00C96D79">
        <w:rPr>
          <w:rFonts w:asciiTheme="minorHAnsi" w:hAnsiTheme="minorHAnsi"/>
          <w:b/>
          <w:sz w:val="22"/>
          <w:szCs w:val="22"/>
        </w:rPr>
        <w:t>P</w:t>
      </w:r>
      <w:r w:rsidR="007D0FB9" w:rsidRPr="00C96D79">
        <w:rPr>
          <w:rFonts w:asciiTheme="minorHAnsi" w:hAnsiTheme="minorHAnsi"/>
          <w:b/>
          <w:sz w:val="22"/>
          <w:szCs w:val="22"/>
        </w:rPr>
        <w:t>arties</w:t>
      </w:r>
      <w:r w:rsidR="007C4C07" w:rsidRPr="00C96D79">
        <w:rPr>
          <w:rFonts w:asciiTheme="minorHAnsi" w:hAnsiTheme="minorHAnsi"/>
          <w:sz w:val="22"/>
          <w:szCs w:val="22"/>
        </w:rPr>
        <w:t>”)</w:t>
      </w:r>
      <w:r w:rsidR="007D0FB9" w:rsidRPr="00C96D79">
        <w:rPr>
          <w:rFonts w:asciiTheme="minorHAnsi" w:hAnsiTheme="minorHAnsi"/>
          <w:sz w:val="22"/>
          <w:szCs w:val="22"/>
        </w:rPr>
        <w:t xml:space="preserve"> wish to </w:t>
      </w:r>
      <w:r w:rsidR="00FE35A2" w:rsidRPr="00C96D79">
        <w:rPr>
          <w:rFonts w:asciiTheme="minorHAnsi" w:hAnsiTheme="minorHAnsi"/>
          <w:sz w:val="22"/>
          <w:szCs w:val="22"/>
        </w:rPr>
        <w:t>record</w:t>
      </w:r>
      <w:r w:rsidR="00A25CA8" w:rsidRPr="00C96D79">
        <w:rPr>
          <w:rFonts w:asciiTheme="minorHAnsi" w:hAnsiTheme="minorHAnsi"/>
          <w:sz w:val="22"/>
          <w:szCs w:val="22"/>
        </w:rPr>
        <w:t>,</w:t>
      </w:r>
      <w:r w:rsidR="00FE35A2" w:rsidRPr="00C96D79">
        <w:rPr>
          <w:rFonts w:asciiTheme="minorHAnsi" w:hAnsiTheme="minorHAnsi"/>
          <w:sz w:val="22"/>
          <w:szCs w:val="22"/>
        </w:rPr>
        <w:t xml:space="preserve"> the basis </w:t>
      </w:r>
      <w:r w:rsidR="00A25CA8" w:rsidRPr="00C96D79">
        <w:rPr>
          <w:rFonts w:asciiTheme="minorHAnsi" w:hAnsiTheme="minorHAnsi"/>
          <w:sz w:val="22"/>
          <w:szCs w:val="22"/>
        </w:rPr>
        <w:t>up</w:t>
      </w:r>
      <w:r w:rsidR="00FE35A2" w:rsidRPr="00C96D79">
        <w:rPr>
          <w:rFonts w:asciiTheme="minorHAnsi" w:hAnsiTheme="minorHAnsi"/>
          <w:sz w:val="22"/>
          <w:szCs w:val="22"/>
        </w:rPr>
        <w:t xml:space="preserve">on which they will </w:t>
      </w:r>
      <w:r w:rsidR="00D37B33" w:rsidRPr="00C96D79">
        <w:rPr>
          <w:rFonts w:asciiTheme="minorHAnsi" w:hAnsiTheme="minorHAnsi"/>
          <w:sz w:val="22"/>
          <w:szCs w:val="22"/>
        </w:rPr>
        <w:t>c</w:t>
      </w:r>
      <w:r w:rsidR="00FE35A2" w:rsidRPr="00C96D79">
        <w:rPr>
          <w:rFonts w:asciiTheme="minorHAnsi" w:hAnsiTheme="minorHAnsi"/>
          <w:sz w:val="22"/>
          <w:szCs w:val="22"/>
        </w:rPr>
        <w:t>ollaborate with each other in relation to the Project</w:t>
      </w:r>
      <w:r w:rsidR="00A25CA8" w:rsidRPr="00C96D79">
        <w:rPr>
          <w:rFonts w:asciiTheme="minorHAnsi" w:hAnsiTheme="minorHAnsi"/>
          <w:sz w:val="22"/>
          <w:szCs w:val="22"/>
        </w:rPr>
        <w:t>,</w:t>
      </w:r>
      <w:r w:rsidR="005D3B97" w:rsidRPr="00C96D79">
        <w:rPr>
          <w:rFonts w:asciiTheme="minorHAnsi" w:hAnsiTheme="minorHAnsi"/>
          <w:sz w:val="22"/>
          <w:szCs w:val="22"/>
        </w:rPr>
        <w:t xml:space="preserve"> in this Memorandum of Understanding (“</w:t>
      </w:r>
      <w:r w:rsidR="005D3B97" w:rsidRPr="00C96D79">
        <w:rPr>
          <w:rFonts w:asciiTheme="minorHAnsi" w:hAnsiTheme="minorHAnsi"/>
          <w:b/>
          <w:sz w:val="22"/>
          <w:szCs w:val="22"/>
        </w:rPr>
        <w:t>MoU</w:t>
      </w:r>
      <w:r w:rsidR="005D3B97" w:rsidRPr="00C96D79">
        <w:rPr>
          <w:rFonts w:asciiTheme="minorHAnsi" w:hAnsiTheme="minorHAnsi"/>
          <w:sz w:val="22"/>
          <w:szCs w:val="22"/>
        </w:rPr>
        <w:t>”)</w:t>
      </w:r>
      <w:r w:rsidR="00FE35A2" w:rsidRPr="00C96D79">
        <w:rPr>
          <w:rFonts w:asciiTheme="minorHAnsi" w:hAnsiTheme="minorHAnsi"/>
          <w:sz w:val="22"/>
          <w:szCs w:val="22"/>
        </w:rPr>
        <w:t xml:space="preserve">.  </w:t>
      </w:r>
    </w:p>
    <w:p w:rsidR="00FE35A2" w:rsidRPr="00C96D79" w:rsidRDefault="00FE35A2" w:rsidP="00A76C5A">
      <w:pPr>
        <w:pStyle w:val="Heading1"/>
        <w:spacing w:before="120" w:after="120"/>
        <w:ind w:left="720"/>
        <w:rPr>
          <w:rFonts w:asciiTheme="minorHAnsi" w:hAnsiTheme="minorHAnsi"/>
          <w:sz w:val="22"/>
          <w:szCs w:val="22"/>
        </w:rPr>
      </w:pPr>
      <w:bookmarkStart w:id="1" w:name="_Toc210100508"/>
      <w:smartTag w:uri="urn:schemas-microsoft-com:office:smarttags" w:element="stockticker">
        <w:r w:rsidRPr="00C96D79">
          <w:rPr>
            <w:rFonts w:asciiTheme="minorHAnsi" w:hAnsiTheme="minorHAnsi"/>
            <w:sz w:val="22"/>
            <w:szCs w:val="22"/>
          </w:rPr>
          <w:t>KEY</w:t>
        </w:r>
      </w:smartTag>
      <w:r w:rsidRPr="00C96D79">
        <w:rPr>
          <w:rFonts w:asciiTheme="minorHAnsi" w:hAnsiTheme="minorHAnsi"/>
          <w:sz w:val="22"/>
          <w:szCs w:val="22"/>
        </w:rPr>
        <w:t xml:space="preserve"> OBJECTIVE FOR TH</w:t>
      </w:r>
      <w:bookmarkEnd w:id="1"/>
      <w:r w:rsidR="00C90811" w:rsidRPr="00C96D79">
        <w:rPr>
          <w:rFonts w:asciiTheme="minorHAnsi" w:hAnsiTheme="minorHAnsi"/>
          <w:sz w:val="22"/>
          <w:szCs w:val="22"/>
        </w:rPr>
        <w:t>E PROJECT</w:t>
      </w:r>
    </w:p>
    <w:p w:rsidR="00B42EFF" w:rsidRPr="00C96D79" w:rsidRDefault="006F223A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Th</w:t>
      </w:r>
      <w:r w:rsidR="00FE35A2" w:rsidRPr="00C96D79">
        <w:rPr>
          <w:rFonts w:asciiTheme="minorHAnsi" w:hAnsiTheme="minorHAnsi"/>
          <w:sz w:val="22"/>
          <w:szCs w:val="22"/>
        </w:rPr>
        <w:t xml:space="preserve">e </w:t>
      </w:r>
      <w:r w:rsidR="00651697" w:rsidRPr="00C96D79">
        <w:rPr>
          <w:rFonts w:asciiTheme="minorHAnsi" w:hAnsiTheme="minorHAnsi"/>
          <w:sz w:val="22"/>
          <w:szCs w:val="22"/>
        </w:rPr>
        <w:t xml:space="preserve">key objective for this </w:t>
      </w:r>
      <w:r w:rsidR="00C90811" w:rsidRPr="00C96D79">
        <w:rPr>
          <w:rFonts w:asciiTheme="minorHAnsi" w:hAnsiTheme="minorHAnsi"/>
          <w:sz w:val="22"/>
          <w:szCs w:val="22"/>
        </w:rPr>
        <w:t>Project</w:t>
      </w:r>
      <w:r w:rsidR="00651697" w:rsidRPr="00C96D79">
        <w:rPr>
          <w:rFonts w:asciiTheme="minorHAnsi" w:hAnsiTheme="minorHAnsi"/>
          <w:sz w:val="22"/>
          <w:szCs w:val="22"/>
        </w:rPr>
        <w:t xml:space="preserve"> is the </w:t>
      </w:r>
      <w:r w:rsidR="006053D2" w:rsidRPr="00C96D79">
        <w:rPr>
          <w:rFonts w:asciiTheme="minorHAnsi" w:hAnsiTheme="minorHAnsi"/>
          <w:sz w:val="22"/>
          <w:szCs w:val="22"/>
        </w:rPr>
        <w:t xml:space="preserve">timely </w:t>
      </w:r>
      <w:r w:rsidR="00B80645" w:rsidRPr="00C96D79">
        <w:rPr>
          <w:rFonts w:asciiTheme="minorHAnsi" w:hAnsiTheme="minorHAnsi"/>
          <w:sz w:val="22"/>
          <w:szCs w:val="22"/>
        </w:rPr>
        <w:t xml:space="preserve">selection and </w:t>
      </w:r>
      <w:r w:rsidR="00FE35A2" w:rsidRPr="00C96D79">
        <w:rPr>
          <w:rFonts w:asciiTheme="minorHAnsi" w:hAnsiTheme="minorHAnsi"/>
          <w:sz w:val="22"/>
          <w:szCs w:val="22"/>
        </w:rPr>
        <w:t xml:space="preserve">appointment of </w:t>
      </w:r>
      <w:r w:rsidR="00B42EFF" w:rsidRPr="00C96D79">
        <w:rPr>
          <w:rFonts w:asciiTheme="minorHAnsi" w:hAnsiTheme="minorHAnsi"/>
          <w:sz w:val="22"/>
          <w:szCs w:val="22"/>
        </w:rPr>
        <w:t xml:space="preserve">a Contractor </w:t>
      </w:r>
      <w:r w:rsidR="00D37B33" w:rsidRPr="00C96D79">
        <w:rPr>
          <w:rFonts w:asciiTheme="minorHAnsi" w:hAnsiTheme="minorHAnsi"/>
          <w:sz w:val="22"/>
          <w:szCs w:val="22"/>
        </w:rPr>
        <w:t xml:space="preserve">to supply </w:t>
      </w:r>
      <w:r w:rsidR="00D1030E">
        <w:rPr>
          <w:rFonts w:asciiTheme="minorHAnsi" w:hAnsiTheme="minorHAnsi"/>
          <w:sz w:val="22"/>
          <w:szCs w:val="22"/>
        </w:rPr>
        <w:t>water and wastewater services</w:t>
      </w:r>
      <w:r w:rsidR="00BB78B5" w:rsidRPr="00C96D79">
        <w:rPr>
          <w:rFonts w:asciiTheme="minorHAnsi" w:hAnsiTheme="minorHAnsi"/>
          <w:sz w:val="22"/>
          <w:szCs w:val="22"/>
        </w:rPr>
        <w:t xml:space="preserve"> </w:t>
      </w:r>
      <w:r w:rsidR="00D37B33" w:rsidRPr="00C96D79">
        <w:rPr>
          <w:rFonts w:asciiTheme="minorHAnsi" w:hAnsiTheme="minorHAnsi"/>
          <w:sz w:val="22"/>
          <w:szCs w:val="22"/>
        </w:rPr>
        <w:t>to the Customer</w:t>
      </w:r>
      <w:r w:rsidR="00B42EFF" w:rsidRPr="00C96D79">
        <w:rPr>
          <w:rFonts w:asciiTheme="minorHAnsi" w:hAnsiTheme="minorHAnsi"/>
          <w:sz w:val="22"/>
          <w:szCs w:val="22"/>
        </w:rPr>
        <w:t xml:space="preserve">. </w:t>
      </w:r>
    </w:p>
    <w:p w:rsidR="00FE35A2" w:rsidRPr="00C96D79" w:rsidRDefault="00FE35A2" w:rsidP="00A76C5A">
      <w:pPr>
        <w:pStyle w:val="Heading1"/>
        <w:spacing w:before="120" w:after="120"/>
        <w:ind w:left="720"/>
        <w:rPr>
          <w:rFonts w:asciiTheme="minorHAnsi" w:hAnsiTheme="minorHAnsi"/>
          <w:sz w:val="22"/>
          <w:szCs w:val="22"/>
        </w:rPr>
      </w:pPr>
      <w:bookmarkStart w:id="2" w:name="_Toc210100510"/>
      <w:r w:rsidRPr="00C96D79">
        <w:rPr>
          <w:rFonts w:asciiTheme="minorHAnsi" w:hAnsiTheme="minorHAnsi"/>
          <w:sz w:val="22"/>
          <w:szCs w:val="22"/>
        </w:rPr>
        <w:t>ROLES AND RESPONSIBILITIES</w:t>
      </w:r>
      <w:bookmarkEnd w:id="2"/>
    </w:p>
    <w:p w:rsidR="006F223A" w:rsidRPr="00C96D79" w:rsidRDefault="005E0EBA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CCS</w:t>
      </w:r>
      <w:r w:rsidR="006F223A" w:rsidRPr="00C96D79">
        <w:rPr>
          <w:rFonts w:asciiTheme="minorHAnsi" w:hAnsiTheme="minorHAnsi"/>
          <w:sz w:val="22"/>
          <w:szCs w:val="22"/>
        </w:rPr>
        <w:t xml:space="preserve"> shall be responsible for:</w:t>
      </w:r>
    </w:p>
    <w:p w:rsidR="00CB5007" w:rsidRPr="00C96D79" w:rsidRDefault="007C4C07" w:rsidP="0045326C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P</w:t>
      </w:r>
      <w:r w:rsidR="00D840C6" w:rsidRPr="00C96D79">
        <w:rPr>
          <w:rFonts w:asciiTheme="minorHAnsi" w:hAnsiTheme="minorHAnsi"/>
          <w:sz w:val="22"/>
          <w:szCs w:val="22"/>
        </w:rPr>
        <w:t xml:space="preserve">reparing the </w:t>
      </w:r>
      <w:r w:rsidR="004F6076" w:rsidRPr="00C96D79">
        <w:rPr>
          <w:rFonts w:asciiTheme="minorHAnsi" w:hAnsiTheme="minorHAnsi"/>
          <w:sz w:val="22"/>
          <w:szCs w:val="22"/>
        </w:rPr>
        <w:t>procurement</w:t>
      </w:r>
      <w:r w:rsidR="009B1A2D" w:rsidRPr="00C96D79">
        <w:rPr>
          <w:rFonts w:asciiTheme="minorHAnsi" w:hAnsiTheme="minorHAnsi"/>
          <w:sz w:val="22"/>
          <w:szCs w:val="22"/>
        </w:rPr>
        <w:t xml:space="preserve"> document set</w:t>
      </w:r>
      <w:r w:rsidR="00357CCF" w:rsidRPr="00C96D79">
        <w:rPr>
          <w:rFonts w:asciiTheme="minorHAnsi" w:hAnsiTheme="minorHAnsi"/>
          <w:sz w:val="22"/>
          <w:szCs w:val="22"/>
        </w:rPr>
        <w:t xml:space="preserve">, </w:t>
      </w:r>
      <w:r w:rsidR="00740EF4" w:rsidRPr="00C96D79">
        <w:rPr>
          <w:rFonts w:asciiTheme="minorHAnsi" w:hAnsiTheme="minorHAnsi"/>
          <w:sz w:val="22"/>
          <w:szCs w:val="22"/>
        </w:rPr>
        <w:t xml:space="preserve">which </w:t>
      </w:r>
      <w:r w:rsidR="004F6076" w:rsidRPr="00C96D79">
        <w:rPr>
          <w:rFonts w:asciiTheme="minorHAnsi" w:hAnsiTheme="minorHAnsi"/>
          <w:sz w:val="22"/>
          <w:szCs w:val="22"/>
        </w:rPr>
        <w:t xml:space="preserve">may </w:t>
      </w:r>
      <w:r w:rsidR="00135AE5" w:rsidRPr="00C96D79">
        <w:rPr>
          <w:rFonts w:asciiTheme="minorHAnsi" w:hAnsiTheme="minorHAnsi"/>
          <w:sz w:val="22"/>
          <w:szCs w:val="22"/>
        </w:rPr>
        <w:t>include</w:t>
      </w:r>
      <w:r w:rsidR="004F6076" w:rsidRPr="00C96D79">
        <w:rPr>
          <w:rFonts w:asciiTheme="minorHAnsi" w:hAnsiTheme="minorHAnsi"/>
          <w:sz w:val="22"/>
          <w:szCs w:val="22"/>
        </w:rPr>
        <w:t xml:space="preserve"> the request for proposal, </w:t>
      </w:r>
      <w:r w:rsidR="00740EF4" w:rsidRPr="00C96D79">
        <w:rPr>
          <w:rFonts w:asciiTheme="minorHAnsi" w:hAnsiTheme="minorHAnsi"/>
          <w:sz w:val="22"/>
          <w:szCs w:val="22"/>
        </w:rPr>
        <w:t xml:space="preserve">the </w:t>
      </w:r>
      <w:r w:rsidR="003E5618" w:rsidRPr="00C96D79">
        <w:rPr>
          <w:rFonts w:asciiTheme="minorHAnsi" w:hAnsiTheme="minorHAnsi"/>
          <w:sz w:val="22"/>
          <w:szCs w:val="22"/>
        </w:rPr>
        <w:t>I</w:t>
      </w:r>
      <w:r w:rsidR="00740EF4" w:rsidRPr="00C96D79">
        <w:rPr>
          <w:rFonts w:asciiTheme="minorHAnsi" w:hAnsiTheme="minorHAnsi"/>
          <w:sz w:val="22"/>
          <w:szCs w:val="22"/>
        </w:rPr>
        <w:t xml:space="preserve">nvitation </w:t>
      </w:r>
      <w:r w:rsidR="003E5618" w:rsidRPr="00C96D79">
        <w:rPr>
          <w:rFonts w:asciiTheme="minorHAnsi" w:hAnsiTheme="minorHAnsi"/>
          <w:sz w:val="22"/>
          <w:szCs w:val="22"/>
        </w:rPr>
        <w:t>To T</w:t>
      </w:r>
      <w:r w:rsidR="00740EF4" w:rsidRPr="00C96D79">
        <w:rPr>
          <w:rFonts w:asciiTheme="minorHAnsi" w:hAnsiTheme="minorHAnsi"/>
          <w:sz w:val="22"/>
          <w:szCs w:val="22"/>
        </w:rPr>
        <w:t>ender</w:t>
      </w:r>
      <w:r w:rsidR="003E5618" w:rsidRPr="00C96D79">
        <w:rPr>
          <w:rFonts w:asciiTheme="minorHAnsi" w:hAnsiTheme="minorHAnsi"/>
          <w:sz w:val="22"/>
          <w:szCs w:val="22"/>
        </w:rPr>
        <w:t xml:space="preserve"> (ITT)</w:t>
      </w:r>
      <w:r w:rsidR="00740EF4" w:rsidRPr="00C96D79">
        <w:rPr>
          <w:rFonts w:asciiTheme="minorHAnsi" w:hAnsiTheme="minorHAnsi"/>
          <w:sz w:val="22"/>
          <w:szCs w:val="22"/>
        </w:rPr>
        <w:t>,</w:t>
      </w:r>
      <w:r w:rsidR="00357CCF" w:rsidRPr="00C96D79">
        <w:rPr>
          <w:rFonts w:asciiTheme="minorHAnsi" w:hAnsiTheme="minorHAnsi"/>
          <w:sz w:val="22"/>
          <w:szCs w:val="22"/>
        </w:rPr>
        <w:t xml:space="preserve"> the r</w:t>
      </w:r>
      <w:r w:rsidR="009B1A2D" w:rsidRPr="00C96D79">
        <w:rPr>
          <w:rFonts w:asciiTheme="minorHAnsi" w:hAnsiTheme="minorHAnsi"/>
          <w:sz w:val="22"/>
          <w:szCs w:val="22"/>
        </w:rPr>
        <w:t xml:space="preserve">equirement </w:t>
      </w:r>
      <w:r w:rsidR="00357CCF" w:rsidRPr="00C96D79">
        <w:rPr>
          <w:rFonts w:asciiTheme="minorHAnsi" w:hAnsiTheme="minorHAnsi"/>
          <w:sz w:val="22"/>
          <w:szCs w:val="22"/>
        </w:rPr>
        <w:t>s</w:t>
      </w:r>
      <w:r w:rsidR="004F6076" w:rsidRPr="00C96D79">
        <w:rPr>
          <w:rFonts w:asciiTheme="minorHAnsi" w:hAnsiTheme="minorHAnsi"/>
          <w:sz w:val="22"/>
          <w:szCs w:val="22"/>
        </w:rPr>
        <w:t>pecification and Call-Off Form (collectively the “</w:t>
      </w:r>
      <w:r w:rsidR="004F6076" w:rsidRPr="00C96D79">
        <w:rPr>
          <w:rFonts w:asciiTheme="minorHAnsi" w:hAnsiTheme="minorHAnsi"/>
          <w:b/>
          <w:sz w:val="22"/>
          <w:szCs w:val="22"/>
        </w:rPr>
        <w:t>Procurement Documentation</w:t>
      </w:r>
      <w:r w:rsidR="004F6076" w:rsidRPr="00C96D79">
        <w:rPr>
          <w:rFonts w:asciiTheme="minorHAnsi" w:hAnsiTheme="minorHAnsi"/>
          <w:sz w:val="22"/>
          <w:szCs w:val="22"/>
        </w:rPr>
        <w:t>”)</w:t>
      </w:r>
      <w:r w:rsidR="00740EF4" w:rsidRPr="00C96D79">
        <w:rPr>
          <w:rFonts w:asciiTheme="minorHAnsi" w:hAnsiTheme="minorHAnsi"/>
          <w:sz w:val="22"/>
          <w:szCs w:val="22"/>
        </w:rPr>
        <w:t>;</w:t>
      </w:r>
    </w:p>
    <w:p w:rsidR="00740EF4" w:rsidRPr="00C96D79" w:rsidRDefault="00740EF4" w:rsidP="0045326C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Advising the Customer on the required content and structure of the </w:t>
      </w:r>
      <w:r w:rsidR="008C4402" w:rsidRPr="00C96D79">
        <w:rPr>
          <w:rFonts w:asciiTheme="minorHAnsi" w:hAnsiTheme="minorHAnsi"/>
          <w:sz w:val="22"/>
          <w:szCs w:val="22"/>
        </w:rPr>
        <w:t xml:space="preserve">Customer’s </w:t>
      </w:r>
      <w:r w:rsidR="00740C9E" w:rsidRPr="00C96D79">
        <w:rPr>
          <w:rFonts w:asciiTheme="minorHAnsi" w:hAnsiTheme="minorHAnsi"/>
          <w:sz w:val="22"/>
          <w:szCs w:val="22"/>
        </w:rPr>
        <w:t>input to the Procurement Documentation (e.g. requirement specification)</w:t>
      </w:r>
      <w:r w:rsidRPr="00C96D79">
        <w:rPr>
          <w:rFonts w:asciiTheme="minorHAnsi" w:hAnsiTheme="minorHAnsi"/>
          <w:sz w:val="22"/>
          <w:szCs w:val="22"/>
        </w:rPr>
        <w:t>;</w:t>
      </w:r>
    </w:p>
    <w:p w:rsidR="00740C9E" w:rsidRPr="00C96D79" w:rsidRDefault="00740C9E" w:rsidP="0045326C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Developing the Project plan;</w:t>
      </w:r>
    </w:p>
    <w:p w:rsidR="001976FF" w:rsidRPr="00C96D79" w:rsidRDefault="00740EF4" w:rsidP="0045326C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Providing the </w:t>
      </w:r>
      <w:r w:rsidR="001976FF" w:rsidRPr="00C96D79">
        <w:rPr>
          <w:rFonts w:asciiTheme="minorHAnsi" w:hAnsiTheme="minorHAnsi"/>
          <w:sz w:val="22"/>
          <w:szCs w:val="22"/>
        </w:rPr>
        <w:t xml:space="preserve">Customer </w:t>
      </w:r>
      <w:r w:rsidR="008C4402" w:rsidRPr="00C96D79">
        <w:rPr>
          <w:rFonts w:asciiTheme="minorHAnsi" w:hAnsiTheme="minorHAnsi"/>
          <w:sz w:val="22"/>
          <w:szCs w:val="22"/>
        </w:rPr>
        <w:t xml:space="preserve">with guidance and information </w:t>
      </w:r>
      <w:r w:rsidRPr="00C96D79">
        <w:rPr>
          <w:rFonts w:asciiTheme="minorHAnsi" w:hAnsiTheme="minorHAnsi"/>
          <w:sz w:val="22"/>
          <w:szCs w:val="22"/>
        </w:rPr>
        <w:t>on</w:t>
      </w:r>
      <w:r w:rsidR="008C4402" w:rsidRPr="00C96D79">
        <w:rPr>
          <w:rFonts w:asciiTheme="minorHAnsi" w:hAnsiTheme="minorHAnsi"/>
          <w:sz w:val="22"/>
          <w:szCs w:val="22"/>
        </w:rPr>
        <w:t xml:space="preserve"> </w:t>
      </w:r>
      <w:r w:rsidRPr="00C96D79">
        <w:rPr>
          <w:rFonts w:asciiTheme="minorHAnsi" w:hAnsiTheme="minorHAnsi"/>
          <w:sz w:val="22"/>
          <w:szCs w:val="22"/>
        </w:rPr>
        <w:t xml:space="preserve">the </w:t>
      </w:r>
      <w:r w:rsidR="004F6076" w:rsidRPr="00C96D79">
        <w:rPr>
          <w:rFonts w:asciiTheme="minorHAnsi" w:hAnsiTheme="minorHAnsi"/>
          <w:sz w:val="22"/>
          <w:szCs w:val="22"/>
        </w:rPr>
        <w:t>procurement</w:t>
      </w:r>
      <w:r w:rsidR="008C4402" w:rsidRPr="00C96D79">
        <w:rPr>
          <w:rFonts w:asciiTheme="minorHAnsi" w:hAnsiTheme="minorHAnsi"/>
          <w:sz w:val="22"/>
          <w:szCs w:val="22"/>
        </w:rPr>
        <w:t xml:space="preserve"> process</w:t>
      </w:r>
      <w:r w:rsidRPr="00C96D79">
        <w:rPr>
          <w:rFonts w:asciiTheme="minorHAnsi" w:hAnsiTheme="minorHAnsi"/>
          <w:sz w:val="22"/>
          <w:szCs w:val="22"/>
        </w:rPr>
        <w:t>;</w:t>
      </w:r>
    </w:p>
    <w:p w:rsidR="00CB5007" w:rsidRPr="00C96D79" w:rsidRDefault="00A25B21" w:rsidP="0045326C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Specify</w:t>
      </w:r>
      <w:r w:rsidR="001976FF" w:rsidRPr="00C96D79">
        <w:rPr>
          <w:rFonts w:asciiTheme="minorHAnsi" w:hAnsiTheme="minorHAnsi"/>
          <w:sz w:val="22"/>
          <w:szCs w:val="22"/>
        </w:rPr>
        <w:t>ing</w:t>
      </w:r>
      <w:r w:rsidR="008C4402" w:rsidRPr="00C96D79">
        <w:rPr>
          <w:rFonts w:asciiTheme="minorHAnsi" w:hAnsiTheme="minorHAnsi"/>
          <w:sz w:val="22"/>
          <w:szCs w:val="22"/>
        </w:rPr>
        <w:t xml:space="preserve"> the award criteria and developing the evaluation plan;</w:t>
      </w:r>
    </w:p>
    <w:p w:rsidR="006F223A" w:rsidRPr="00C96D79" w:rsidRDefault="00A25B21" w:rsidP="0045326C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C</w:t>
      </w:r>
      <w:r w:rsidR="00CB5007" w:rsidRPr="00C96D79">
        <w:rPr>
          <w:rFonts w:asciiTheme="minorHAnsi" w:hAnsiTheme="minorHAnsi"/>
          <w:sz w:val="22"/>
          <w:szCs w:val="22"/>
        </w:rPr>
        <w:t>onduct</w:t>
      </w:r>
      <w:r w:rsidR="001976FF" w:rsidRPr="00C96D79">
        <w:rPr>
          <w:rFonts w:asciiTheme="minorHAnsi" w:hAnsiTheme="minorHAnsi"/>
          <w:sz w:val="22"/>
          <w:szCs w:val="22"/>
        </w:rPr>
        <w:t>ing</w:t>
      </w:r>
      <w:r w:rsidR="00CB5007" w:rsidRPr="00C96D79">
        <w:rPr>
          <w:rFonts w:asciiTheme="minorHAnsi" w:hAnsiTheme="minorHAnsi"/>
          <w:sz w:val="22"/>
          <w:szCs w:val="22"/>
        </w:rPr>
        <w:t xml:space="preserve"> </w:t>
      </w:r>
      <w:r w:rsidRPr="00C96D79">
        <w:rPr>
          <w:rFonts w:asciiTheme="minorHAnsi" w:hAnsiTheme="minorHAnsi"/>
          <w:sz w:val="22"/>
          <w:szCs w:val="22"/>
        </w:rPr>
        <w:t>the</w:t>
      </w:r>
      <w:r w:rsidR="00CB5007" w:rsidRPr="00C96D79">
        <w:rPr>
          <w:rFonts w:asciiTheme="minorHAnsi" w:hAnsiTheme="minorHAnsi"/>
          <w:sz w:val="22"/>
          <w:szCs w:val="22"/>
        </w:rPr>
        <w:t xml:space="preserve"> </w:t>
      </w:r>
      <w:r w:rsidR="004F6076" w:rsidRPr="00C96D79">
        <w:rPr>
          <w:rFonts w:asciiTheme="minorHAnsi" w:hAnsiTheme="minorHAnsi"/>
          <w:sz w:val="22"/>
          <w:szCs w:val="22"/>
        </w:rPr>
        <w:t>procurement</w:t>
      </w:r>
      <w:r w:rsidR="008C4402" w:rsidRPr="00C96D79">
        <w:rPr>
          <w:rFonts w:asciiTheme="minorHAnsi" w:hAnsiTheme="minorHAnsi"/>
          <w:sz w:val="22"/>
          <w:szCs w:val="22"/>
        </w:rPr>
        <w:t>;</w:t>
      </w:r>
    </w:p>
    <w:p w:rsidR="002179C4" w:rsidRPr="00C96D79" w:rsidRDefault="002179C4" w:rsidP="0045326C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Where the procu</w:t>
      </w:r>
      <w:r w:rsidR="00647DD8" w:rsidRPr="00C96D79">
        <w:rPr>
          <w:rFonts w:asciiTheme="minorHAnsi" w:hAnsiTheme="minorHAnsi"/>
          <w:sz w:val="22"/>
          <w:szCs w:val="22"/>
        </w:rPr>
        <w:t>rement comprises a direct award</w:t>
      </w:r>
    </w:p>
    <w:p w:rsidR="00647DD8" w:rsidRPr="00C96D79" w:rsidRDefault="00647DD8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Identifying appropriate catalogue items that meet the requirement;</w:t>
      </w:r>
    </w:p>
    <w:p w:rsidR="00647DD8" w:rsidRPr="00C96D79" w:rsidRDefault="00647DD8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Selecting the most economically advantageous offering;</w:t>
      </w:r>
    </w:p>
    <w:p w:rsidR="00647DD8" w:rsidRPr="00C96D79" w:rsidRDefault="00647DD8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Providing the Customer with documentation evidencing the approach and selection of the winning bidder(s);</w:t>
      </w:r>
    </w:p>
    <w:p w:rsidR="00740C9E" w:rsidRPr="00C96D79" w:rsidRDefault="00740C9E" w:rsidP="0045326C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Where the procurement comprises a further competition: </w:t>
      </w:r>
    </w:p>
    <w:p w:rsidR="00740C9E" w:rsidRPr="00C96D79" w:rsidRDefault="00A726FB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Managing</w:t>
      </w:r>
      <w:r w:rsidR="00740C9E" w:rsidRPr="00C96D79">
        <w:rPr>
          <w:rFonts w:asciiTheme="minorHAnsi" w:hAnsiTheme="minorHAnsi"/>
          <w:sz w:val="22"/>
          <w:szCs w:val="22"/>
        </w:rPr>
        <w:t xml:space="preserve"> the bidder clarification process;</w:t>
      </w:r>
    </w:p>
    <w:p w:rsidR="00740C9E" w:rsidRPr="00C96D79" w:rsidRDefault="00740C9E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Managing</w:t>
      </w:r>
      <w:r w:rsidR="00073BDD" w:rsidRPr="00C96D79">
        <w:rPr>
          <w:rFonts w:asciiTheme="minorHAnsi" w:hAnsiTheme="minorHAnsi"/>
          <w:sz w:val="22"/>
          <w:szCs w:val="22"/>
        </w:rPr>
        <w:t xml:space="preserve"> the Parties’ evaluation of the</w:t>
      </w:r>
      <w:r w:rsidR="00CB5007" w:rsidRPr="00C96D79">
        <w:rPr>
          <w:rFonts w:asciiTheme="minorHAnsi" w:hAnsiTheme="minorHAnsi"/>
          <w:sz w:val="22"/>
          <w:szCs w:val="22"/>
        </w:rPr>
        <w:t xml:space="preserve"> </w:t>
      </w:r>
      <w:r w:rsidR="00DE3B69">
        <w:rPr>
          <w:rFonts w:asciiTheme="minorHAnsi" w:hAnsiTheme="minorHAnsi"/>
          <w:sz w:val="22"/>
          <w:szCs w:val="22"/>
        </w:rPr>
        <w:t>t</w:t>
      </w:r>
      <w:r w:rsidR="00CB5007" w:rsidRPr="00C96D79">
        <w:rPr>
          <w:rFonts w:asciiTheme="minorHAnsi" w:hAnsiTheme="minorHAnsi"/>
          <w:sz w:val="22"/>
          <w:szCs w:val="22"/>
        </w:rPr>
        <w:t>enders</w:t>
      </w:r>
      <w:r w:rsidRPr="00C96D79">
        <w:rPr>
          <w:rFonts w:asciiTheme="minorHAnsi" w:hAnsiTheme="minorHAnsi"/>
          <w:sz w:val="22"/>
          <w:szCs w:val="22"/>
        </w:rPr>
        <w:t>;</w:t>
      </w:r>
    </w:p>
    <w:p w:rsidR="00C87C22" w:rsidRPr="00C96D79" w:rsidRDefault="00C87C22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Issue invitations and run an eAuction (where appropriate);</w:t>
      </w:r>
    </w:p>
    <w:p w:rsidR="00CB5007" w:rsidRPr="00C96D79" w:rsidRDefault="00740C9E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I</w:t>
      </w:r>
      <w:r w:rsidR="00F11860" w:rsidRPr="00C96D79">
        <w:rPr>
          <w:rFonts w:asciiTheme="minorHAnsi" w:hAnsiTheme="minorHAnsi"/>
          <w:sz w:val="22"/>
          <w:szCs w:val="22"/>
        </w:rPr>
        <w:t xml:space="preserve">dentifying </w:t>
      </w:r>
      <w:r w:rsidR="00404D56" w:rsidRPr="00C96D79">
        <w:rPr>
          <w:rFonts w:asciiTheme="minorHAnsi" w:hAnsiTheme="minorHAnsi"/>
          <w:sz w:val="22"/>
          <w:szCs w:val="22"/>
        </w:rPr>
        <w:t xml:space="preserve">the </w:t>
      </w:r>
      <w:r w:rsidR="00DE3B69">
        <w:rPr>
          <w:rFonts w:asciiTheme="minorHAnsi" w:hAnsiTheme="minorHAnsi"/>
          <w:sz w:val="22"/>
          <w:szCs w:val="22"/>
        </w:rPr>
        <w:t>m</w:t>
      </w:r>
      <w:r w:rsidR="00404D56" w:rsidRPr="00C96D79">
        <w:rPr>
          <w:rFonts w:asciiTheme="minorHAnsi" w:hAnsiTheme="minorHAnsi"/>
          <w:sz w:val="22"/>
          <w:szCs w:val="22"/>
        </w:rPr>
        <w:t xml:space="preserve">ost </w:t>
      </w:r>
      <w:r w:rsidR="00DE3B69">
        <w:rPr>
          <w:rFonts w:asciiTheme="minorHAnsi" w:hAnsiTheme="minorHAnsi"/>
          <w:sz w:val="22"/>
          <w:szCs w:val="22"/>
        </w:rPr>
        <w:t>e</w:t>
      </w:r>
      <w:r w:rsidR="00404D56" w:rsidRPr="00C96D79">
        <w:rPr>
          <w:rFonts w:asciiTheme="minorHAnsi" w:hAnsiTheme="minorHAnsi"/>
          <w:sz w:val="22"/>
          <w:szCs w:val="22"/>
        </w:rPr>
        <w:t xml:space="preserve">conomically </w:t>
      </w:r>
      <w:r w:rsidR="00DE3B69">
        <w:rPr>
          <w:rFonts w:asciiTheme="minorHAnsi" w:hAnsiTheme="minorHAnsi"/>
          <w:sz w:val="22"/>
          <w:szCs w:val="22"/>
        </w:rPr>
        <w:t>a</w:t>
      </w:r>
      <w:r w:rsidR="00404D56" w:rsidRPr="00C96D79">
        <w:rPr>
          <w:rFonts w:asciiTheme="minorHAnsi" w:hAnsiTheme="minorHAnsi"/>
          <w:sz w:val="22"/>
          <w:szCs w:val="22"/>
        </w:rPr>
        <w:t>dvantageous</w:t>
      </w:r>
      <w:r w:rsidR="001A1A4F" w:rsidRPr="00C96D79">
        <w:rPr>
          <w:rFonts w:asciiTheme="minorHAnsi" w:hAnsiTheme="minorHAnsi"/>
          <w:sz w:val="22"/>
          <w:szCs w:val="22"/>
        </w:rPr>
        <w:t xml:space="preserve"> </w:t>
      </w:r>
      <w:r w:rsidR="00DE3B69">
        <w:rPr>
          <w:rFonts w:asciiTheme="minorHAnsi" w:hAnsiTheme="minorHAnsi"/>
          <w:sz w:val="22"/>
          <w:szCs w:val="22"/>
        </w:rPr>
        <w:t>t</w:t>
      </w:r>
      <w:r w:rsidR="00F11860" w:rsidRPr="00C96D79">
        <w:rPr>
          <w:rFonts w:asciiTheme="minorHAnsi" w:hAnsiTheme="minorHAnsi"/>
          <w:sz w:val="22"/>
          <w:szCs w:val="22"/>
        </w:rPr>
        <w:t>ender</w:t>
      </w:r>
      <w:r w:rsidR="008C4402" w:rsidRPr="00C96D79">
        <w:rPr>
          <w:rFonts w:asciiTheme="minorHAnsi" w:hAnsiTheme="minorHAnsi"/>
          <w:sz w:val="22"/>
          <w:szCs w:val="22"/>
        </w:rPr>
        <w:t>;</w:t>
      </w:r>
    </w:p>
    <w:p w:rsidR="006F223A" w:rsidRPr="00C96D79" w:rsidRDefault="00A25B21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I</w:t>
      </w:r>
      <w:r w:rsidR="001976FF" w:rsidRPr="00C96D79">
        <w:rPr>
          <w:rFonts w:asciiTheme="minorHAnsi" w:hAnsiTheme="minorHAnsi"/>
          <w:sz w:val="22"/>
          <w:szCs w:val="22"/>
        </w:rPr>
        <w:t>ssuing</w:t>
      </w:r>
      <w:r w:rsidR="006F223A" w:rsidRPr="00C96D79">
        <w:rPr>
          <w:rFonts w:asciiTheme="minorHAnsi" w:hAnsiTheme="minorHAnsi"/>
          <w:sz w:val="22"/>
          <w:szCs w:val="22"/>
        </w:rPr>
        <w:t xml:space="preserve"> the </w:t>
      </w:r>
      <w:r w:rsidRPr="00C96D79">
        <w:rPr>
          <w:rFonts w:asciiTheme="minorHAnsi" w:hAnsiTheme="minorHAnsi"/>
          <w:sz w:val="22"/>
          <w:szCs w:val="22"/>
        </w:rPr>
        <w:t xml:space="preserve">intention </w:t>
      </w:r>
      <w:r w:rsidR="006F223A" w:rsidRPr="00C96D79">
        <w:rPr>
          <w:rFonts w:asciiTheme="minorHAnsi" w:hAnsiTheme="minorHAnsi"/>
          <w:sz w:val="22"/>
          <w:szCs w:val="22"/>
        </w:rPr>
        <w:t xml:space="preserve">to </w:t>
      </w:r>
      <w:r w:rsidRPr="00C96D79">
        <w:rPr>
          <w:rFonts w:asciiTheme="minorHAnsi" w:hAnsiTheme="minorHAnsi"/>
          <w:sz w:val="22"/>
          <w:szCs w:val="22"/>
        </w:rPr>
        <w:t>a</w:t>
      </w:r>
      <w:r w:rsidR="006F223A" w:rsidRPr="00C96D79">
        <w:rPr>
          <w:rFonts w:asciiTheme="minorHAnsi" w:hAnsiTheme="minorHAnsi"/>
          <w:sz w:val="22"/>
          <w:szCs w:val="22"/>
        </w:rPr>
        <w:t xml:space="preserve">ward </w:t>
      </w:r>
      <w:r w:rsidR="008C4402" w:rsidRPr="00C96D79">
        <w:rPr>
          <w:rFonts w:asciiTheme="minorHAnsi" w:hAnsiTheme="minorHAnsi"/>
          <w:sz w:val="22"/>
          <w:szCs w:val="22"/>
        </w:rPr>
        <w:t xml:space="preserve">successful/unsuccessful </w:t>
      </w:r>
      <w:r w:rsidR="006F223A" w:rsidRPr="00C96D79">
        <w:rPr>
          <w:rFonts w:asciiTheme="minorHAnsi" w:hAnsiTheme="minorHAnsi"/>
          <w:sz w:val="22"/>
          <w:szCs w:val="22"/>
        </w:rPr>
        <w:t>lett</w:t>
      </w:r>
      <w:r w:rsidR="001976FF" w:rsidRPr="00C96D79">
        <w:rPr>
          <w:rFonts w:asciiTheme="minorHAnsi" w:hAnsiTheme="minorHAnsi"/>
          <w:sz w:val="22"/>
          <w:szCs w:val="22"/>
        </w:rPr>
        <w:t>er</w:t>
      </w:r>
      <w:r w:rsidR="008C4402" w:rsidRPr="00C96D79">
        <w:rPr>
          <w:rFonts w:asciiTheme="minorHAnsi" w:hAnsiTheme="minorHAnsi"/>
          <w:sz w:val="22"/>
          <w:szCs w:val="22"/>
        </w:rPr>
        <w:t>s</w:t>
      </w:r>
      <w:r w:rsidR="001976FF" w:rsidRPr="00C96D79">
        <w:rPr>
          <w:rFonts w:asciiTheme="minorHAnsi" w:hAnsiTheme="minorHAnsi"/>
          <w:sz w:val="22"/>
          <w:szCs w:val="22"/>
        </w:rPr>
        <w:t xml:space="preserve"> to </w:t>
      </w:r>
      <w:r w:rsidR="008C4402" w:rsidRPr="00C96D79">
        <w:rPr>
          <w:rFonts w:asciiTheme="minorHAnsi" w:hAnsiTheme="minorHAnsi"/>
          <w:sz w:val="22"/>
          <w:szCs w:val="22"/>
        </w:rPr>
        <w:t>bidders;</w:t>
      </w:r>
    </w:p>
    <w:p w:rsidR="00135AE5" w:rsidRPr="00C96D79" w:rsidRDefault="00135AE5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Managing the standstill period and any resultant appeals or challenges;</w:t>
      </w:r>
    </w:p>
    <w:p w:rsidR="00135AE5" w:rsidRPr="00C96D79" w:rsidRDefault="00135AE5" w:rsidP="0045326C">
      <w:pPr>
        <w:pStyle w:val="Heading4"/>
        <w:spacing w:before="60" w:after="60" w:line="240" w:lineRule="auto"/>
        <w:ind w:left="1797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lastRenderedPageBreak/>
        <w:t xml:space="preserve">Issuing the award notice to the </w:t>
      </w:r>
      <w:r w:rsidR="00B67AFB" w:rsidRPr="00C96D79">
        <w:rPr>
          <w:rFonts w:asciiTheme="minorHAnsi" w:hAnsiTheme="minorHAnsi"/>
          <w:sz w:val="22"/>
          <w:szCs w:val="22"/>
        </w:rPr>
        <w:t>winning bidder(s)</w:t>
      </w:r>
      <w:r w:rsidRPr="00C96D79">
        <w:rPr>
          <w:rFonts w:asciiTheme="minorHAnsi" w:hAnsiTheme="minorHAnsi"/>
          <w:sz w:val="22"/>
          <w:szCs w:val="22"/>
        </w:rPr>
        <w:t xml:space="preserve"> on successful completion of the standstill period (the award being subject to contract conclusion);</w:t>
      </w:r>
    </w:p>
    <w:p w:rsidR="00135AE5" w:rsidRPr="00C96D79" w:rsidRDefault="00135AE5" w:rsidP="00C96D79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Issuing the completed Call-Off Form to the winning bidder</w:t>
      </w:r>
      <w:r w:rsidR="00B67AFB" w:rsidRPr="00C96D79">
        <w:rPr>
          <w:rFonts w:asciiTheme="minorHAnsi" w:hAnsiTheme="minorHAnsi"/>
          <w:sz w:val="22"/>
          <w:szCs w:val="22"/>
        </w:rPr>
        <w:t xml:space="preserve">(s), whereupon the winning bidder(s) become the </w:t>
      </w:r>
      <w:r w:rsidR="00702D8D" w:rsidRPr="00C96D79">
        <w:rPr>
          <w:rFonts w:asciiTheme="minorHAnsi" w:hAnsiTheme="minorHAnsi"/>
          <w:sz w:val="22"/>
          <w:szCs w:val="22"/>
        </w:rPr>
        <w:t>Contractor</w:t>
      </w:r>
      <w:r w:rsidRPr="00C96D79">
        <w:rPr>
          <w:rFonts w:asciiTheme="minorHAnsi" w:hAnsiTheme="minorHAnsi"/>
          <w:sz w:val="22"/>
          <w:szCs w:val="22"/>
        </w:rPr>
        <w:t>;</w:t>
      </w:r>
    </w:p>
    <w:p w:rsidR="00CB5007" w:rsidRPr="00C96D79" w:rsidRDefault="00A25B21" w:rsidP="00C96D79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Support</w:t>
      </w:r>
      <w:r w:rsidR="001976FF" w:rsidRPr="00C96D79">
        <w:rPr>
          <w:rFonts w:asciiTheme="minorHAnsi" w:hAnsiTheme="minorHAnsi"/>
          <w:sz w:val="22"/>
          <w:szCs w:val="22"/>
        </w:rPr>
        <w:t>ing</w:t>
      </w:r>
      <w:r w:rsidR="00651697" w:rsidRPr="00C96D79">
        <w:rPr>
          <w:rFonts w:asciiTheme="minorHAnsi" w:hAnsiTheme="minorHAnsi"/>
          <w:sz w:val="22"/>
          <w:szCs w:val="22"/>
        </w:rPr>
        <w:t xml:space="preserve"> the Customer when </w:t>
      </w:r>
      <w:r w:rsidR="00740C9E" w:rsidRPr="00C96D79">
        <w:rPr>
          <w:rFonts w:asciiTheme="minorHAnsi" w:hAnsiTheme="minorHAnsi"/>
          <w:sz w:val="22"/>
          <w:szCs w:val="22"/>
        </w:rPr>
        <w:t>concluding the Call-Off Contract with the</w:t>
      </w:r>
      <w:r w:rsidR="00651697" w:rsidRPr="00C96D79">
        <w:rPr>
          <w:rFonts w:asciiTheme="minorHAnsi" w:hAnsiTheme="minorHAnsi"/>
          <w:sz w:val="22"/>
          <w:szCs w:val="22"/>
        </w:rPr>
        <w:t xml:space="preserve"> C</w:t>
      </w:r>
      <w:r w:rsidR="001976FF" w:rsidRPr="00C96D79">
        <w:rPr>
          <w:rFonts w:asciiTheme="minorHAnsi" w:hAnsiTheme="minorHAnsi"/>
          <w:sz w:val="22"/>
          <w:szCs w:val="22"/>
        </w:rPr>
        <w:t>ontractor</w:t>
      </w:r>
    </w:p>
    <w:p w:rsidR="006F223A" w:rsidRPr="00C96D79" w:rsidRDefault="008B2286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The Customer</w:t>
      </w:r>
      <w:r w:rsidR="006F223A" w:rsidRPr="00C96D79">
        <w:rPr>
          <w:rFonts w:asciiTheme="minorHAnsi" w:hAnsiTheme="minorHAnsi"/>
          <w:sz w:val="22"/>
          <w:szCs w:val="22"/>
        </w:rPr>
        <w:t xml:space="preserve"> shall be responsible for:</w:t>
      </w:r>
    </w:p>
    <w:p w:rsidR="00073BDD" w:rsidRPr="00C96D79" w:rsidRDefault="00073BDD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Committing to th</w:t>
      </w:r>
      <w:r w:rsidR="00135AE5" w:rsidRPr="00C96D79">
        <w:rPr>
          <w:rFonts w:asciiTheme="minorHAnsi" w:hAnsiTheme="minorHAnsi"/>
          <w:sz w:val="22"/>
          <w:szCs w:val="22"/>
        </w:rPr>
        <w:t>e process of concluding a Call-O</w:t>
      </w:r>
      <w:r w:rsidRPr="00C96D79">
        <w:rPr>
          <w:rFonts w:asciiTheme="minorHAnsi" w:hAnsiTheme="minorHAnsi"/>
          <w:sz w:val="22"/>
          <w:szCs w:val="22"/>
        </w:rPr>
        <w:t>ff Contract with the Contractor;</w:t>
      </w:r>
    </w:p>
    <w:p w:rsidR="009F174F" w:rsidRPr="00C96D79" w:rsidRDefault="00C76644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Ensuring that it does not </w:t>
      </w:r>
      <w:r w:rsidR="009F174F" w:rsidRPr="00C96D79">
        <w:rPr>
          <w:rFonts w:asciiTheme="minorHAnsi" w:hAnsiTheme="minorHAnsi"/>
          <w:sz w:val="22"/>
          <w:szCs w:val="22"/>
        </w:rPr>
        <w:t>participat</w:t>
      </w:r>
      <w:r w:rsidRPr="00C96D79">
        <w:rPr>
          <w:rFonts w:asciiTheme="minorHAnsi" w:hAnsiTheme="minorHAnsi"/>
          <w:sz w:val="22"/>
          <w:szCs w:val="22"/>
        </w:rPr>
        <w:t>e</w:t>
      </w:r>
      <w:r w:rsidR="009F174F" w:rsidRPr="00C96D79">
        <w:rPr>
          <w:rFonts w:asciiTheme="minorHAnsi" w:hAnsiTheme="minorHAnsi"/>
          <w:sz w:val="22"/>
          <w:szCs w:val="22"/>
        </w:rPr>
        <w:t xml:space="preserve"> in any other concurrent procurement activity for the same or similar requirement</w:t>
      </w:r>
      <w:r w:rsidR="00405F5E" w:rsidRPr="00C96D79">
        <w:rPr>
          <w:rFonts w:asciiTheme="minorHAnsi" w:hAnsiTheme="minorHAnsi"/>
          <w:sz w:val="22"/>
          <w:szCs w:val="22"/>
        </w:rPr>
        <w:t xml:space="preserve"> for this Customer</w:t>
      </w:r>
      <w:r w:rsidR="00CA65BE" w:rsidRPr="00C96D79">
        <w:rPr>
          <w:rFonts w:asciiTheme="minorHAnsi" w:hAnsiTheme="minorHAnsi"/>
          <w:sz w:val="22"/>
          <w:szCs w:val="22"/>
        </w:rPr>
        <w:t>;</w:t>
      </w:r>
    </w:p>
    <w:p w:rsidR="00260041" w:rsidRPr="00C96D79" w:rsidRDefault="00260041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Developing the requirement specification for inclusion in the </w:t>
      </w:r>
      <w:r w:rsidR="00135AE5" w:rsidRPr="00C96D79">
        <w:rPr>
          <w:rFonts w:asciiTheme="minorHAnsi" w:hAnsiTheme="minorHAnsi"/>
          <w:sz w:val="22"/>
          <w:szCs w:val="22"/>
        </w:rPr>
        <w:t>Procurement Documentation</w:t>
      </w:r>
      <w:r w:rsidRPr="00C96D79">
        <w:rPr>
          <w:rFonts w:asciiTheme="minorHAnsi" w:hAnsiTheme="minorHAnsi"/>
          <w:sz w:val="22"/>
          <w:szCs w:val="22"/>
        </w:rPr>
        <w:t xml:space="preserve">, with appropriate support from </w:t>
      </w:r>
      <w:r w:rsidR="005E0EBA" w:rsidRPr="00C96D79">
        <w:rPr>
          <w:rFonts w:asciiTheme="minorHAnsi" w:hAnsiTheme="minorHAnsi"/>
          <w:sz w:val="22"/>
          <w:szCs w:val="22"/>
        </w:rPr>
        <w:t>CCS</w:t>
      </w:r>
      <w:r w:rsidRPr="00C96D79">
        <w:rPr>
          <w:rFonts w:asciiTheme="minorHAnsi" w:hAnsiTheme="minorHAnsi"/>
          <w:sz w:val="22"/>
          <w:szCs w:val="22"/>
        </w:rPr>
        <w:t>;</w:t>
      </w:r>
    </w:p>
    <w:p w:rsidR="006F223A" w:rsidRPr="00C96D79" w:rsidRDefault="001A1A4F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Validating the</w:t>
      </w:r>
      <w:r w:rsidR="00260041" w:rsidRPr="00C96D79">
        <w:rPr>
          <w:rFonts w:asciiTheme="minorHAnsi" w:hAnsiTheme="minorHAnsi"/>
          <w:sz w:val="22"/>
          <w:szCs w:val="22"/>
        </w:rPr>
        <w:t xml:space="preserve"> </w:t>
      </w:r>
      <w:r w:rsidR="00135AE5" w:rsidRPr="00C96D79">
        <w:rPr>
          <w:rFonts w:asciiTheme="minorHAnsi" w:hAnsiTheme="minorHAnsi"/>
          <w:sz w:val="22"/>
          <w:szCs w:val="22"/>
        </w:rPr>
        <w:t>Procurement Documentation</w:t>
      </w:r>
      <w:r w:rsidRPr="00C96D79">
        <w:rPr>
          <w:rFonts w:asciiTheme="minorHAnsi" w:hAnsiTheme="minorHAnsi"/>
          <w:sz w:val="22"/>
          <w:szCs w:val="22"/>
        </w:rPr>
        <w:t xml:space="preserve"> </w:t>
      </w:r>
      <w:r w:rsidR="006F223A" w:rsidRPr="00C96D79">
        <w:rPr>
          <w:rFonts w:asciiTheme="minorHAnsi" w:hAnsiTheme="minorHAnsi"/>
          <w:sz w:val="22"/>
          <w:szCs w:val="22"/>
        </w:rPr>
        <w:t xml:space="preserve">prior to commencement </w:t>
      </w:r>
      <w:r w:rsidR="001976FF" w:rsidRPr="00C96D79">
        <w:rPr>
          <w:rFonts w:asciiTheme="minorHAnsi" w:hAnsiTheme="minorHAnsi"/>
          <w:sz w:val="22"/>
          <w:szCs w:val="22"/>
        </w:rPr>
        <w:t xml:space="preserve">of the </w:t>
      </w:r>
      <w:r w:rsidR="00135AE5" w:rsidRPr="00C96D79">
        <w:rPr>
          <w:rFonts w:asciiTheme="minorHAnsi" w:hAnsiTheme="minorHAnsi"/>
          <w:sz w:val="22"/>
          <w:szCs w:val="22"/>
        </w:rPr>
        <w:t>procurement</w:t>
      </w:r>
      <w:r w:rsidR="00260041" w:rsidRPr="00C96D79">
        <w:rPr>
          <w:rFonts w:asciiTheme="minorHAnsi" w:hAnsiTheme="minorHAnsi"/>
          <w:sz w:val="22"/>
          <w:szCs w:val="22"/>
        </w:rPr>
        <w:t>;</w:t>
      </w:r>
    </w:p>
    <w:p w:rsidR="009968CB" w:rsidRPr="00C96D79" w:rsidRDefault="009968CB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Being</w:t>
      </w:r>
      <w:r w:rsidR="000B14B2" w:rsidRPr="00C96D79">
        <w:rPr>
          <w:rFonts w:asciiTheme="minorHAnsi" w:hAnsiTheme="minorHAnsi"/>
          <w:sz w:val="22"/>
          <w:szCs w:val="22"/>
        </w:rPr>
        <w:t xml:space="preserve"> part of the evaluation process</w:t>
      </w:r>
      <w:r w:rsidR="00260041" w:rsidRPr="00C96D79">
        <w:rPr>
          <w:rFonts w:asciiTheme="minorHAnsi" w:hAnsiTheme="minorHAnsi"/>
          <w:sz w:val="22"/>
          <w:szCs w:val="22"/>
        </w:rPr>
        <w:t>;</w:t>
      </w:r>
    </w:p>
    <w:p w:rsidR="00073BDD" w:rsidRPr="00C96D79" w:rsidRDefault="00073BDD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Satisfying itself that the </w:t>
      </w:r>
      <w:r w:rsidR="00135AE5" w:rsidRPr="00C96D79">
        <w:rPr>
          <w:rFonts w:asciiTheme="minorHAnsi" w:hAnsiTheme="minorHAnsi"/>
          <w:sz w:val="22"/>
          <w:szCs w:val="22"/>
        </w:rPr>
        <w:t>procurement</w:t>
      </w:r>
      <w:r w:rsidRPr="00C96D79">
        <w:rPr>
          <w:rFonts w:asciiTheme="minorHAnsi" w:hAnsiTheme="minorHAnsi"/>
          <w:sz w:val="22"/>
          <w:szCs w:val="22"/>
        </w:rPr>
        <w:t xml:space="preserve"> process has been conducted in accordance with the procurement rules &amp; regulations;</w:t>
      </w:r>
    </w:p>
    <w:p w:rsidR="00EC6571" w:rsidRPr="00EC6571" w:rsidRDefault="00EC6571" w:rsidP="00EC6571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EC6571">
        <w:rPr>
          <w:rFonts w:asciiTheme="minorHAnsi" w:hAnsiTheme="minorHAnsi"/>
          <w:sz w:val="22"/>
          <w:szCs w:val="22"/>
        </w:rPr>
        <w:t>Assisting CCS in benefits realisation (including any savings calculations) by providing all necessary information for benefits realisation calculations</w:t>
      </w:r>
      <w:r w:rsidR="00D1030E">
        <w:rPr>
          <w:rFonts w:asciiTheme="minorHAnsi" w:hAnsiTheme="minorHAnsi"/>
          <w:sz w:val="22"/>
          <w:szCs w:val="22"/>
        </w:rPr>
        <w:t>;</w:t>
      </w:r>
    </w:p>
    <w:p w:rsidR="00404D56" w:rsidRPr="00C96D79" w:rsidRDefault="00404D5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Finalis</w:t>
      </w:r>
      <w:r w:rsidR="007C4C07" w:rsidRPr="00C96D79">
        <w:rPr>
          <w:rFonts w:asciiTheme="minorHAnsi" w:hAnsiTheme="minorHAnsi"/>
          <w:sz w:val="22"/>
          <w:szCs w:val="22"/>
        </w:rPr>
        <w:t>ing</w:t>
      </w:r>
      <w:r w:rsidRPr="00C96D79">
        <w:rPr>
          <w:rFonts w:asciiTheme="minorHAnsi" w:hAnsiTheme="minorHAnsi"/>
          <w:sz w:val="22"/>
          <w:szCs w:val="22"/>
        </w:rPr>
        <w:t xml:space="preserve"> and conclud</w:t>
      </w:r>
      <w:r w:rsidR="007C4C07" w:rsidRPr="00C96D79">
        <w:rPr>
          <w:rFonts w:asciiTheme="minorHAnsi" w:hAnsiTheme="minorHAnsi"/>
          <w:sz w:val="22"/>
          <w:szCs w:val="22"/>
        </w:rPr>
        <w:t>ing</w:t>
      </w:r>
      <w:r w:rsidRPr="00C96D79">
        <w:rPr>
          <w:rFonts w:asciiTheme="minorHAnsi" w:hAnsiTheme="minorHAnsi"/>
          <w:sz w:val="22"/>
          <w:szCs w:val="22"/>
        </w:rPr>
        <w:t xml:space="preserve"> </w:t>
      </w:r>
      <w:r w:rsidR="00135AE5" w:rsidRPr="00C96D79">
        <w:rPr>
          <w:rFonts w:asciiTheme="minorHAnsi" w:hAnsiTheme="minorHAnsi"/>
          <w:sz w:val="22"/>
          <w:szCs w:val="22"/>
        </w:rPr>
        <w:t>its Call-Off C</w:t>
      </w:r>
      <w:r w:rsidR="006F223A" w:rsidRPr="00C96D79">
        <w:rPr>
          <w:rFonts w:asciiTheme="minorHAnsi" w:hAnsiTheme="minorHAnsi"/>
          <w:sz w:val="22"/>
          <w:szCs w:val="22"/>
        </w:rPr>
        <w:t>ontrac</w:t>
      </w:r>
      <w:r w:rsidR="00651697" w:rsidRPr="00C96D79">
        <w:rPr>
          <w:rFonts w:asciiTheme="minorHAnsi" w:hAnsiTheme="minorHAnsi"/>
          <w:sz w:val="22"/>
          <w:szCs w:val="22"/>
        </w:rPr>
        <w:t xml:space="preserve">t with the </w:t>
      </w:r>
      <w:r w:rsidR="00073BDD" w:rsidRPr="00C96D79">
        <w:rPr>
          <w:rFonts w:asciiTheme="minorHAnsi" w:hAnsiTheme="minorHAnsi"/>
          <w:sz w:val="22"/>
          <w:szCs w:val="22"/>
        </w:rPr>
        <w:t xml:space="preserve">Contractor; </w:t>
      </w:r>
    </w:p>
    <w:p w:rsidR="00BF7596" w:rsidRDefault="00073BDD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All </w:t>
      </w:r>
      <w:r w:rsidR="005D3B97" w:rsidRPr="00C96D79">
        <w:rPr>
          <w:rFonts w:asciiTheme="minorHAnsi" w:hAnsiTheme="minorHAnsi"/>
          <w:sz w:val="22"/>
          <w:szCs w:val="22"/>
        </w:rPr>
        <w:t xml:space="preserve">subsequent </w:t>
      </w:r>
      <w:r w:rsidRPr="00C96D79">
        <w:rPr>
          <w:rFonts w:asciiTheme="minorHAnsi" w:hAnsiTheme="minorHAnsi"/>
          <w:sz w:val="22"/>
          <w:szCs w:val="22"/>
        </w:rPr>
        <w:t xml:space="preserve">activity </w:t>
      </w:r>
      <w:r w:rsidR="005D3B97" w:rsidRPr="00C96D79">
        <w:rPr>
          <w:rFonts w:asciiTheme="minorHAnsi" w:hAnsiTheme="minorHAnsi"/>
          <w:sz w:val="22"/>
          <w:szCs w:val="22"/>
        </w:rPr>
        <w:t>in respect of the services procured by the Project</w:t>
      </w:r>
      <w:r w:rsidR="00A25CA8" w:rsidRPr="00C96D79">
        <w:rPr>
          <w:rFonts w:asciiTheme="minorHAnsi" w:hAnsiTheme="minorHAnsi"/>
          <w:sz w:val="22"/>
          <w:szCs w:val="22"/>
        </w:rPr>
        <w:t xml:space="preserve">; </w:t>
      </w:r>
    </w:p>
    <w:p w:rsidR="00A25CA8" w:rsidRPr="00C96D79" w:rsidRDefault="00BF759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Publication of the resulting Call-Off Contract on </w:t>
      </w:r>
      <w:hyperlink r:id="rId8" w:history="1">
        <w:r w:rsidRPr="00DE3B69">
          <w:rPr>
            <w:rStyle w:val="Hyperlink"/>
            <w:rFonts w:asciiTheme="minorHAnsi" w:hAnsiTheme="minorHAnsi"/>
            <w:sz w:val="22"/>
            <w:szCs w:val="22"/>
          </w:rPr>
          <w:t>Contracts Finder</w:t>
        </w:r>
      </w:hyperlink>
      <w:r>
        <w:rPr>
          <w:rFonts w:asciiTheme="minorHAnsi" w:hAnsiTheme="minorHAnsi"/>
          <w:sz w:val="22"/>
          <w:szCs w:val="22"/>
        </w:rPr>
        <w:t xml:space="preserve"> (where applicable</w:t>
      </w:r>
      <w:r w:rsidR="00E91D56">
        <w:rPr>
          <w:rFonts w:asciiTheme="minorHAnsi" w:hAnsiTheme="minorHAnsi"/>
          <w:sz w:val="22"/>
          <w:szCs w:val="22"/>
        </w:rPr>
        <w:t xml:space="preserve">, refer to </w:t>
      </w:r>
      <w:hyperlink r:id="rId9" w:history="1">
        <w:r w:rsidR="00E91D56" w:rsidRPr="00E91D56">
          <w:rPr>
            <w:rStyle w:val="Hyperlink"/>
            <w:rFonts w:asciiTheme="minorHAnsi" w:hAnsiTheme="minorHAnsi"/>
            <w:sz w:val="22"/>
            <w:szCs w:val="22"/>
          </w:rPr>
          <w:t>PPN 07/16</w:t>
        </w:r>
      </w:hyperlink>
      <w:r w:rsidR="00E91D56">
        <w:rPr>
          <w:rFonts w:asciiTheme="minorHAnsi" w:hAnsiTheme="minorHAnsi"/>
          <w:sz w:val="22"/>
          <w:szCs w:val="22"/>
        </w:rPr>
        <w:t xml:space="preserve"> for guidance</w:t>
      </w:r>
      <w:r>
        <w:rPr>
          <w:rFonts w:asciiTheme="minorHAnsi" w:hAnsiTheme="minorHAnsi"/>
          <w:sz w:val="22"/>
          <w:szCs w:val="22"/>
        </w:rPr>
        <w:t xml:space="preserve">); </w:t>
      </w:r>
      <w:r w:rsidR="00A25CA8" w:rsidRPr="00C96D79">
        <w:rPr>
          <w:rFonts w:asciiTheme="minorHAnsi" w:hAnsiTheme="minorHAnsi"/>
          <w:sz w:val="22"/>
          <w:szCs w:val="22"/>
        </w:rPr>
        <w:t>and</w:t>
      </w:r>
    </w:p>
    <w:p w:rsidR="00073BDD" w:rsidRPr="00C96D79" w:rsidRDefault="00A25CA8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All activities relating to the closure of the Project i.e.</w:t>
      </w:r>
      <w:r w:rsidR="00C96D79">
        <w:rPr>
          <w:rFonts w:asciiTheme="minorHAnsi" w:hAnsiTheme="minorHAnsi"/>
          <w:sz w:val="22"/>
          <w:szCs w:val="22"/>
        </w:rPr>
        <w:t xml:space="preserve"> participation in an a</w:t>
      </w:r>
      <w:r w:rsidRPr="00C96D79">
        <w:rPr>
          <w:rFonts w:asciiTheme="minorHAnsi" w:hAnsiTheme="minorHAnsi"/>
          <w:sz w:val="22"/>
          <w:szCs w:val="22"/>
        </w:rPr>
        <w:t xml:space="preserve">fter </w:t>
      </w:r>
      <w:r w:rsidR="00C96D79">
        <w:rPr>
          <w:rFonts w:asciiTheme="minorHAnsi" w:hAnsiTheme="minorHAnsi"/>
          <w:sz w:val="22"/>
          <w:szCs w:val="22"/>
        </w:rPr>
        <w:t>a</w:t>
      </w:r>
      <w:r w:rsidRPr="00C96D79">
        <w:rPr>
          <w:rFonts w:asciiTheme="minorHAnsi" w:hAnsiTheme="minorHAnsi"/>
          <w:sz w:val="22"/>
          <w:szCs w:val="22"/>
        </w:rPr>
        <w:t xml:space="preserve">ction </w:t>
      </w:r>
      <w:r w:rsidR="00C96D79">
        <w:rPr>
          <w:rFonts w:asciiTheme="minorHAnsi" w:hAnsiTheme="minorHAnsi"/>
          <w:sz w:val="22"/>
          <w:szCs w:val="22"/>
        </w:rPr>
        <w:t>r</w:t>
      </w:r>
      <w:r w:rsidRPr="00C96D79">
        <w:rPr>
          <w:rFonts w:asciiTheme="minorHAnsi" w:hAnsiTheme="minorHAnsi"/>
          <w:sz w:val="22"/>
          <w:szCs w:val="22"/>
        </w:rPr>
        <w:t xml:space="preserve">eview to capture lessons learnt, completion of Customer </w:t>
      </w:r>
      <w:r w:rsidR="00C96D79">
        <w:rPr>
          <w:rFonts w:asciiTheme="minorHAnsi" w:hAnsiTheme="minorHAnsi"/>
          <w:sz w:val="22"/>
          <w:szCs w:val="22"/>
        </w:rPr>
        <w:t>s</w:t>
      </w:r>
      <w:r w:rsidRPr="00C96D79">
        <w:rPr>
          <w:rFonts w:asciiTheme="minorHAnsi" w:hAnsiTheme="minorHAnsi"/>
          <w:sz w:val="22"/>
          <w:szCs w:val="22"/>
        </w:rPr>
        <w:t>urvey and assistance with the production of case studies/Customer testimonials where appropriate.</w:t>
      </w:r>
    </w:p>
    <w:p w:rsidR="009460F7" w:rsidRPr="00C96D79" w:rsidRDefault="00404D56" w:rsidP="00A76C5A">
      <w:pPr>
        <w:pStyle w:val="Heading1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PRINCIPLES OF COLLABORATION</w:t>
      </w:r>
    </w:p>
    <w:p w:rsidR="00404D56" w:rsidRPr="00C96D79" w:rsidRDefault="00404D56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The Parties agree to adhere to the following principles when carrying out the Project ("</w:t>
      </w:r>
      <w:r w:rsidRPr="00DE3B69">
        <w:rPr>
          <w:rFonts w:asciiTheme="minorHAnsi" w:hAnsiTheme="minorHAnsi"/>
          <w:b/>
          <w:sz w:val="22"/>
          <w:szCs w:val="22"/>
        </w:rPr>
        <w:t>Principles</w:t>
      </w:r>
      <w:r w:rsidRPr="00C96D79">
        <w:rPr>
          <w:rFonts w:asciiTheme="minorHAnsi" w:hAnsiTheme="minorHAnsi"/>
          <w:sz w:val="22"/>
          <w:szCs w:val="22"/>
        </w:rPr>
        <w:t>"):</w:t>
      </w:r>
    </w:p>
    <w:p w:rsidR="00404D56" w:rsidRPr="00C96D79" w:rsidRDefault="00404D5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i/>
          <w:sz w:val="22"/>
          <w:szCs w:val="22"/>
        </w:rPr>
        <w:t>collaborate and co-operate</w:t>
      </w:r>
      <w:r w:rsidRPr="00C96D79">
        <w:rPr>
          <w:rFonts w:asciiTheme="minorHAnsi" w:hAnsiTheme="minorHAnsi"/>
          <w:sz w:val="22"/>
          <w:szCs w:val="22"/>
        </w:rPr>
        <w:t xml:space="preserve"> - adhere to the </w:t>
      </w:r>
      <w:r w:rsidR="00E342BF" w:rsidRPr="00C96D79">
        <w:rPr>
          <w:rFonts w:asciiTheme="minorHAnsi" w:hAnsiTheme="minorHAnsi"/>
          <w:sz w:val="22"/>
          <w:szCs w:val="22"/>
        </w:rPr>
        <w:t>roles and responsibilities</w:t>
      </w:r>
      <w:r w:rsidRPr="00C96D79">
        <w:rPr>
          <w:rFonts w:asciiTheme="minorHAnsi" w:hAnsiTheme="minorHAnsi"/>
          <w:sz w:val="22"/>
          <w:szCs w:val="22"/>
        </w:rPr>
        <w:t xml:space="preserve"> set out in this MoU to ensure that activities are delivered and actions taken as required</w:t>
      </w:r>
      <w:r w:rsidR="00E342BF" w:rsidRPr="00C96D79">
        <w:rPr>
          <w:rFonts w:asciiTheme="minorHAnsi" w:hAnsiTheme="minorHAnsi"/>
          <w:sz w:val="22"/>
          <w:szCs w:val="22"/>
        </w:rPr>
        <w:t xml:space="preserve"> to facilitate delivery of the Project</w:t>
      </w:r>
      <w:r w:rsidRPr="00C96D79">
        <w:rPr>
          <w:rFonts w:asciiTheme="minorHAnsi" w:hAnsiTheme="minorHAnsi"/>
          <w:sz w:val="22"/>
          <w:szCs w:val="22"/>
        </w:rPr>
        <w:t>;</w:t>
      </w:r>
    </w:p>
    <w:p w:rsidR="00404D56" w:rsidRPr="00C96D79" w:rsidRDefault="00404D5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i/>
          <w:sz w:val="22"/>
          <w:szCs w:val="22"/>
        </w:rPr>
        <w:t>be accountable</w:t>
      </w:r>
      <w:r w:rsidRPr="00C96D79">
        <w:rPr>
          <w:rFonts w:asciiTheme="minorHAnsi" w:hAnsiTheme="minorHAnsi"/>
          <w:sz w:val="22"/>
          <w:szCs w:val="22"/>
        </w:rPr>
        <w:t xml:space="preserve"> - take on, manage and account to each other for </w:t>
      </w:r>
      <w:r w:rsidR="00242313" w:rsidRPr="00C96D79">
        <w:rPr>
          <w:rFonts w:asciiTheme="minorHAnsi" w:hAnsiTheme="minorHAnsi"/>
          <w:sz w:val="22"/>
          <w:szCs w:val="22"/>
        </w:rPr>
        <w:t xml:space="preserve">the </w:t>
      </w:r>
      <w:r w:rsidRPr="00C96D79">
        <w:rPr>
          <w:rFonts w:asciiTheme="minorHAnsi" w:hAnsiTheme="minorHAnsi"/>
          <w:sz w:val="22"/>
          <w:szCs w:val="22"/>
        </w:rPr>
        <w:t>performance of the respective roles and responsibilities set out in this MoU;</w:t>
      </w:r>
    </w:p>
    <w:p w:rsidR="00404D56" w:rsidRPr="00C96D79" w:rsidRDefault="00404D5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i/>
          <w:sz w:val="22"/>
          <w:szCs w:val="22"/>
        </w:rPr>
        <w:t>be open</w:t>
      </w:r>
      <w:r w:rsidRPr="00C96D79">
        <w:rPr>
          <w:rFonts w:asciiTheme="minorHAnsi" w:hAnsiTheme="minorHAnsi"/>
          <w:sz w:val="22"/>
          <w:szCs w:val="22"/>
        </w:rPr>
        <w:t xml:space="preserve"> - communicate openly about major concerns, issues or opportunities relating to the Project;</w:t>
      </w:r>
    </w:p>
    <w:p w:rsidR="00404D56" w:rsidRPr="00C96D79" w:rsidRDefault="00404D5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i/>
          <w:sz w:val="22"/>
          <w:szCs w:val="22"/>
        </w:rPr>
        <w:t>adhere to statutory requirements and best practice</w:t>
      </w:r>
      <w:r w:rsidRPr="00C96D79">
        <w:rPr>
          <w:rFonts w:asciiTheme="minorHAnsi" w:hAnsiTheme="minorHAnsi"/>
          <w:sz w:val="22"/>
          <w:szCs w:val="22"/>
        </w:rPr>
        <w:t xml:space="preserve"> - comply with applicable laws including EU procurement rules, data protection and freedom of information legislation and best practice;</w:t>
      </w:r>
    </w:p>
    <w:p w:rsidR="00404D56" w:rsidRPr="00C96D79" w:rsidRDefault="00404D5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i/>
          <w:sz w:val="22"/>
          <w:szCs w:val="22"/>
        </w:rPr>
        <w:t>work to common baselines</w:t>
      </w:r>
      <w:r w:rsidRPr="00C96D79">
        <w:rPr>
          <w:rFonts w:asciiTheme="minorHAnsi" w:hAnsiTheme="minorHAnsi"/>
          <w:sz w:val="22"/>
          <w:szCs w:val="22"/>
        </w:rPr>
        <w:t xml:space="preserve"> - adopt standard definitions of service standards, charging methodologies, contractual provisions and evaluation methodologies / requirements wherever this is feasible to facilitate streamlined evaluation </w:t>
      </w:r>
      <w:r w:rsidR="00E342BF" w:rsidRPr="00C96D79">
        <w:rPr>
          <w:rFonts w:asciiTheme="minorHAnsi" w:hAnsiTheme="minorHAnsi"/>
          <w:sz w:val="22"/>
          <w:szCs w:val="22"/>
        </w:rPr>
        <w:t xml:space="preserve">within </w:t>
      </w:r>
      <w:r w:rsidR="00DE3B69">
        <w:rPr>
          <w:rFonts w:asciiTheme="minorHAnsi" w:hAnsiTheme="minorHAnsi"/>
          <w:sz w:val="22"/>
          <w:szCs w:val="22"/>
        </w:rPr>
        <w:t>l</w:t>
      </w:r>
      <w:r w:rsidRPr="00C96D79">
        <w:rPr>
          <w:rFonts w:asciiTheme="minorHAnsi" w:hAnsiTheme="minorHAnsi"/>
          <w:sz w:val="22"/>
          <w:szCs w:val="22"/>
        </w:rPr>
        <w:t>ots, mitigate supplier bid costs, support a</w:t>
      </w:r>
      <w:r w:rsidR="00E47E48" w:rsidRPr="00C96D79">
        <w:rPr>
          <w:rFonts w:asciiTheme="minorHAnsi" w:hAnsiTheme="minorHAnsi"/>
          <w:sz w:val="22"/>
          <w:szCs w:val="22"/>
        </w:rPr>
        <w:t>ggregation of price discounting;</w:t>
      </w:r>
    </w:p>
    <w:p w:rsidR="00404D56" w:rsidRPr="00C96D79" w:rsidRDefault="00404D5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i/>
          <w:sz w:val="22"/>
          <w:szCs w:val="22"/>
        </w:rPr>
        <w:t>act in a timely manner</w:t>
      </w:r>
      <w:r w:rsidRPr="00C96D79">
        <w:rPr>
          <w:rFonts w:asciiTheme="minorHAnsi" w:hAnsiTheme="minorHAnsi"/>
          <w:sz w:val="22"/>
          <w:szCs w:val="22"/>
        </w:rPr>
        <w:t xml:space="preserve"> - recognise the time critical nature of the Project and respond accordingly to requests for support;</w:t>
      </w:r>
    </w:p>
    <w:p w:rsidR="00404D56" w:rsidRPr="00C96D79" w:rsidRDefault="00404D5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i/>
          <w:sz w:val="22"/>
          <w:szCs w:val="22"/>
        </w:rPr>
        <w:t>deploy appropriate resources</w:t>
      </w:r>
      <w:r w:rsidRPr="00C96D79">
        <w:rPr>
          <w:rFonts w:asciiTheme="minorHAnsi" w:hAnsiTheme="minorHAnsi"/>
          <w:sz w:val="22"/>
          <w:szCs w:val="22"/>
        </w:rPr>
        <w:t xml:space="preserve"> - ensure sufficient and appropriately qualified resources are available and authorised to fulfil the responsibilities set out in this MoU;</w:t>
      </w:r>
    </w:p>
    <w:p w:rsidR="00404D56" w:rsidRPr="00C96D79" w:rsidRDefault="00404D5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i/>
          <w:sz w:val="22"/>
          <w:szCs w:val="22"/>
        </w:rPr>
        <w:lastRenderedPageBreak/>
        <w:t>act in good faith</w:t>
      </w:r>
      <w:r w:rsidRPr="00C96D79">
        <w:rPr>
          <w:rFonts w:asciiTheme="minorHAnsi" w:hAnsiTheme="minorHAnsi"/>
          <w:sz w:val="22"/>
          <w:szCs w:val="22"/>
        </w:rPr>
        <w:t xml:space="preserve"> - to support </w:t>
      </w:r>
      <w:r w:rsidR="00D37B33" w:rsidRPr="00C96D79">
        <w:rPr>
          <w:rFonts w:asciiTheme="minorHAnsi" w:hAnsiTheme="minorHAnsi"/>
          <w:sz w:val="22"/>
          <w:szCs w:val="22"/>
        </w:rPr>
        <w:t xml:space="preserve">completion </w:t>
      </w:r>
      <w:r w:rsidRPr="00C96D79">
        <w:rPr>
          <w:rFonts w:asciiTheme="minorHAnsi" w:hAnsiTheme="minorHAnsi"/>
          <w:sz w:val="22"/>
          <w:szCs w:val="22"/>
        </w:rPr>
        <w:t xml:space="preserve">of the </w:t>
      </w:r>
      <w:r w:rsidR="00D37B33" w:rsidRPr="00C96D79">
        <w:rPr>
          <w:rFonts w:asciiTheme="minorHAnsi" w:hAnsiTheme="minorHAnsi"/>
          <w:sz w:val="22"/>
          <w:szCs w:val="22"/>
        </w:rPr>
        <w:t xml:space="preserve">Project </w:t>
      </w:r>
      <w:r w:rsidRPr="00C96D79">
        <w:rPr>
          <w:rFonts w:asciiTheme="minorHAnsi" w:hAnsiTheme="minorHAnsi"/>
          <w:sz w:val="22"/>
          <w:szCs w:val="22"/>
        </w:rPr>
        <w:t>and compliance with these Principles; and</w:t>
      </w:r>
    </w:p>
    <w:p w:rsidR="00242313" w:rsidRPr="001A0A4D" w:rsidRDefault="00404D56" w:rsidP="001A0A4D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i/>
          <w:sz w:val="22"/>
          <w:szCs w:val="22"/>
        </w:rPr>
        <w:t>not undermine the Project</w:t>
      </w:r>
      <w:r w:rsidRPr="00C96D79">
        <w:rPr>
          <w:rFonts w:asciiTheme="minorHAnsi" w:hAnsiTheme="minorHAnsi"/>
          <w:sz w:val="22"/>
          <w:szCs w:val="22"/>
        </w:rPr>
        <w:t xml:space="preserve"> - do not allow a course of action to be taken which will adversely aff</w:t>
      </w:r>
      <w:r w:rsidR="00F17E64" w:rsidRPr="00C96D79">
        <w:rPr>
          <w:rFonts w:asciiTheme="minorHAnsi" w:hAnsiTheme="minorHAnsi"/>
          <w:sz w:val="22"/>
          <w:szCs w:val="22"/>
        </w:rPr>
        <w:t>ect</w:t>
      </w:r>
      <w:r w:rsidR="00B42EFF" w:rsidRPr="00C96D79">
        <w:rPr>
          <w:rFonts w:asciiTheme="minorHAnsi" w:hAnsiTheme="minorHAnsi"/>
          <w:sz w:val="22"/>
          <w:szCs w:val="22"/>
        </w:rPr>
        <w:t xml:space="preserve"> achievement of the Project, the key objectives </w:t>
      </w:r>
      <w:r w:rsidRPr="00C96D79">
        <w:rPr>
          <w:rFonts w:asciiTheme="minorHAnsi" w:hAnsiTheme="minorHAnsi"/>
          <w:sz w:val="22"/>
          <w:szCs w:val="22"/>
        </w:rPr>
        <w:t>or compliance with these Principles.</w:t>
      </w:r>
    </w:p>
    <w:p w:rsidR="00FE35A2" w:rsidRPr="00C96D79" w:rsidRDefault="00FE35A2" w:rsidP="00A76C5A">
      <w:pPr>
        <w:pStyle w:val="Heading1"/>
        <w:spacing w:before="120" w:after="120"/>
        <w:ind w:left="720"/>
        <w:rPr>
          <w:rFonts w:asciiTheme="minorHAnsi" w:hAnsiTheme="minorHAnsi"/>
          <w:sz w:val="22"/>
          <w:szCs w:val="22"/>
        </w:rPr>
      </w:pPr>
      <w:bookmarkStart w:id="3" w:name="_Toc210100512"/>
      <w:r w:rsidRPr="00C96D79">
        <w:rPr>
          <w:rFonts w:asciiTheme="minorHAnsi" w:hAnsiTheme="minorHAnsi"/>
          <w:sz w:val="22"/>
          <w:szCs w:val="22"/>
        </w:rPr>
        <w:t>RESOLUTION OF ISSUES</w:t>
      </w:r>
      <w:bookmarkEnd w:id="3"/>
      <w:r w:rsidRPr="00C96D79">
        <w:rPr>
          <w:rFonts w:asciiTheme="minorHAnsi" w:hAnsiTheme="minorHAnsi"/>
          <w:sz w:val="22"/>
          <w:szCs w:val="22"/>
        </w:rPr>
        <w:t xml:space="preserve"> </w:t>
      </w:r>
    </w:p>
    <w:p w:rsidR="001976FF" w:rsidRPr="00C96D79" w:rsidRDefault="00FE35A2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If either </w:t>
      </w:r>
      <w:r w:rsidR="001976FF" w:rsidRPr="00C96D79">
        <w:rPr>
          <w:rFonts w:asciiTheme="minorHAnsi" w:hAnsiTheme="minorHAnsi"/>
          <w:sz w:val="22"/>
          <w:szCs w:val="22"/>
        </w:rPr>
        <w:t>p</w:t>
      </w:r>
      <w:r w:rsidRPr="00C96D79">
        <w:rPr>
          <w:rFonts w:asciiTheme="minorHAnsi" w:hAnsiTheme="minorHAnsi"/>
          <w:sz w:val="22"/>
          <w:szCs w:val="22"/>
        </w:rPr>
        <w:t xml:space="preserve">arty has any issues, concerns or complaints regarding the Project or any matter in this MoU, that </w:t>
      </w:r>
      <w:r w:rsidR="00D840C6" w:rsidRPr="00C96D79">
        <w:rPr>
          <w:rFonts w:asciiTheme="minorHAnsi" w:hAnsiTheme="minorHAnsi"/>
          <w:sz w:val="22"/>
          <w:szCs w:val="22"/>
        </w:rPr>
        <w:t>p</w:t>
      </w:r>
      <w:r w:rsidRPr="00C96D79">
        <w:rPr>
          <w:rFonts w:asciiTheme="minorHAnsi" w:hAnsiTheme="minorHAnsi"/>
          <w:sz w:val="22"/>
          <w:szCs w:val="22"/>
        </w:rPr>
        <w:t xml:space="preserve">arty shall notify the other </w:t>
      </w:r>
      <w:r w:rsidR="00D840C6" w:rsidRPr="00C96D79">
        <w:rPr>
          <w:rFonts w:asciiTheme="minorHAnsi" w:hAnsiTheme="minorHAnsi"/>
          <w:sz w:val="22"/>
          <w:szCs w:val="22"/>
        </w:rPr>
        <w:t>p</w:t>
      </w:r>
      <w:r w:rsidRPr="00C96D79">
        <w:rPr>
          <w:rFonts w:asciiTheme="minorHAnsi" w:hAnsiTheme="minorHAnsi"/>
          <w:sz w:val="22"/>
          <w:szCs w:val="22"/>
        </w:rPr>
        <w:t xml:space="preserve">arty and the </w:t>
      </w:r>
      <w:r w:rsidR="00CD3E66" w:rsidRPr="00C96D79">
        <w:rPr>
          <w:rFonts w:asciiTheme="minorHAnsi" w:hAnsiTheme="minorHAnsi"/>
          <w:sz w:val="22"/>
          <w:szCs w:val="22"/>
        </w:rPr>
        <w:t>P</w:t>
      </w:r>
      <w:r w:rsidRPr="00C96D79">
        <w:rPr>
          <w:rFonts w:asciiTheme="minorHAnsi" w:hAnsiTheme="minorHAnsi"/>
          <w:sz w:val="22"/>
          <w:szCs w:val="22"/>
        </w:rPr>
        <w:t xml:space="preserve">arties shall then seek to resolve the issue by a process of consultation. </w:t>
      </w:r>
    </w:p>
    <w:p w:rsidR="00FE35A2" w:rsidRPr="00C96D79" w:rsidRDefault="00FE35A2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If </w:t>
      </w:r>
      <w:r w:rsidR="00CD3E66" w:rsidRPr="00C96D79">
        <w:rPr>
          <w:rFonts w:asciiTheme="minorHAnsi" w:hAnsiTheme="minorHAnsi"/>
          <w:sz w:val="22"/>
          <w:szCs w:val="22"/>
        </w:rPr>
        <w:t>the Customer</w:t>
      </w:r>
      <w:r w:rsidRPr="00C96D79">
        <w:rPr>
          <w:rFonts w:asciiTheme="minorHAnsi" w:hAnsiTheme="minorHAnsi"/>
          <w:sz w:val="22"/>
          <w:szCs w:val="22"/>
        </w:rPr>
        <w:t xml:space="preserve"> receives any formal inquiry, complaint, claim or threat of action from a third party (including but not limited to claims made by a supplier or requests for information made under the Freedom of Information Act 2000) in relation to the Project, the matter shall be p</w:t>
      </w:r>
      <w:r w:rsidR="001976FF" w:rsidRPr="00C96D79">
        <w:rPr>
          <w:rFonts w:asciiTheme="minorHAnsi" w:hAnsiTheme="minorHAnsi"/>
          <w:sz w:val="22"/>
          <w:szCs w:val="22"/>
        </w:rPr>
        <w:t xml:space="preserve">romptly referred to </w:t>
      </w:r>
      <w:r w:rsidR="005E0EBA" w:rsidRPr="00C96D79">
        <w:rPr>
          <w:rFonts w:asciiTheme="minorHAnsi" w:hAnsiTheme="minorHAnsi"/>
          <w:sz w:val="22"/>
          <w:szCs w:val="22"/>
        </w:rPr>
        <w:t>CCS</w:t>
      </w:r>
      <w:r w:rsidR="001976FF" w:rsidRPr="00C96D79">
        <w:rPr>
          <w:rFonts w:asciiTheme="minorHAnsi" w:hAnsiTheme="minorHAnsi"/>
          <w:sz w:val="22"/>
          <w:szCs w:val="22"/>
        </w:rPr>
        <w:t>.</w:t>
      </w:r>
      <w:r w:rsidRPr="00C96D79">
        <w:rPr>
          <w:rFonts w:asciiTheme="minorHAnsi" w:hAnsiTheme="minorHAnsi"/>
          <w:sz w:val="22"/>
          <w:szCs w:val="22"/>
        </w:rPr>
        <w:t xml:space="preserve"> </w:t>
      </w:r>
      <w:r w:rsidR="00DE3B69">
        <w:rPr>
          <w:rFonts w:asciiTheme="minorHAnsi" w:hAnsiTheme="minorHAnsi"/>
          <w:sz w:val="22"/>
          <w:szCs w:val="22"/>
        </w:rPr>
        <w:t xml:space="preserve"> </w:t>
      </w:r>
      <w:r w:rsidRPr="00C96D79">
        <w:rPr>
          <w:rFonts w:asciiTheme="minorHAnsi" w:hAnsiTheme="minorHAnsi"/>
          <w:sz w:val="22"/>
          <w:szCs w:val="22"/>
        </w:rPr>
        <w:t>No action shall be taken in response to any such inquiry, complaint, claim or action, to the extent that such response wo</w:t>
      </w:r>
      <w:r w:rsidR="001976FF" w:rsidRPr="00C96D79">
        <w:rPr>
          <w:rFonts w:asciiTheme="minorHAnsi" w:hAnsiTheme="minorHAnsi"/>
          <w:sz w:val="22"/>
          <w:szCs w:val="22"/>
        </w:rPr>
        <w:t xml:space="preserve">uld adversely impact the Project without </w:t>
      </w:r>
      <w:r w:rsidR="005E0EBA" w:rsidRPr="00C96D79">
        <w:rPr>
          <w:rFonts w:asciiTheme="minorHAnsi" w:hAnsiTheme="minorHAnsi"/>
          <w:sz w:val="22"/>
          <w:szCs w:val="22"/>
        </w:rPr>
        <w:t>CCS</w:t>
      </w:r>
      <w:r w:rsidR="001976FF" w:rsidRPr="00C96D79">
        <w:rPr>
          <w:rFonts w:asciiTheme="minorHAnsi" w:hAnsiTheme="minorHAnsi"/>
          <w:sz w:val="22"/>
          <w:szCs w:val="22"/>
        </w:rPr>
        <w:t>’ approval</w:t>
      </w:r>
      <w:r w:rsidRPr="00C96D79">
        <w:rPr>
          <w:rFonts w:asciiTheme="minorHAnsi" w:hAnsiTheme="minorHAnsi"/>
          <w:sz w:val="22"/>
          <w:szCs w:val="22"/>
        </w:rPr>
        <w:t>.</w:t>
      </w:r>
    </w:p>
    <w:p w:rsidR="00FE35A2" w:rsidRPr="00C96D79" w:rsidRDefault="00D840C6" w:rsidP="00A76C5A">
      <w:pPr>
        <w:pStyle w:val="Heading1"/>
        <w:spacing w:before="120" w:after="120"/>
        <w:ind w:left="720"/>
        <w:rPr>
          <w:rFonts w:asciiTheme="minorHAnsi" w:hAnsiTheme="minorHAnsi"/>
          <w:sz w:val="22"/>
          <w:szCs w:val="22"/>
        </w:rPr>
      </w:pPr>
      <w:bookmarkStart w:id="4" w:name="_Toc210100513"/>
      <w:r w:rsidRPr="00C96D79">
        <w:rPr>
          <w:rFonts w:asciiTheme="minorHAnsi" w:hAnsiTheme="minorHAnsi"/>
          <w:sz w:val="22"/>
          <w:szCs w:val="22"/>
        </w:rPr>
        <w:t>T</w:t>
      </w:r>
      <w:r w:rsidR="00FE35A2" w:rsidRPr="00C96D79">
        <w:rPr>
          <w:rFonts w:asciiTheme="minorHAnsi" w:hAnsiTheme="minorHAnsi"/>
          <w:sz w:val="22"/>
          <w:szCs w:val="22"/>
        </w:rPr>
        <w:t xml:space="preserve">ERM </w:t>
      </w:r>
      <w:smartTag w:uri="urn:schemas-microsoft-com:office:smarttags" w:element="stockticker">
        <w:r w:rsidR="00FE35A2" w:rsidRPr="00C96D79">
          <w:rPr>
            <w:rFonts w:asciiTheme="minorHAnsi" w:hAnsiTheme="minorHAnsi"/>
            <w:sz w:val="22"/>
            <w:szCs w:val="22"/>
          </w:rPr>
          <w:t>AND</w:t>
        </w:r>
      </w:smartTag>
      <w:r w:rsidR="00FE35A2" w:rsidRPr="00C96D79">
        <w:rPr>
          <w:rFonts w:asciiTheme="minorHAnsi" w:hAnsiTheme="minorHAnsi"/>
          <w:sz w:val="22"/>
          <w:szCs w:val="22"/>
        </w:rPr>
        <w:t xml:space="preserve"> TERMINATION</w:t>
      </w:r>
      <w:bookmarkEnd w:id="4"/>
    </w:p>
    <w:p w:rsidR="00D840C6" w:rsidRPr="00C96D79" w:rsidRDefault="00FE35A2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This MoU shall commence on the date of signature by both </w:t>
      </w:r>
      <w:r w:rsidR="00D840C6" w:rsidRPr="00C96D79">
        <w:rPr>
          <w:rFonts w:asciiTheme="minorHAnsi" w:hAnsiTheme="minorHAnsi"/>
          <w:sz w:val="22"/>
          <w:szCs w:val="22"/>
        </w:rPr>
        <w:t>p</w:t>
      </w:r>
      <w:r w:rsidRPr="00C96D79">
        <w:rPr>
          <w:rFonts w:asciiTheme="minorHAnsi" w:hAnsiTheme="minorHAnsi"/>
          <w:sz w:val="22"/>
          <w:szCs w:val="22"/>
        </w:rPr>
        <w:t>arties and shall expire on</w:t>
      </w:r>
      <w:r w:rsidR="00D840C6" w:rsidRPr="00C96D79">
        <w:rPr>
          <w:rFonts w:asciiTheme="minorHAnsi" w:hAnsiTheme="minorHAnsi"/>
          <w:sz w:val="22"/>
          <w:szCs w:val="22"/>
        </w:rPr>
        <w:t xml:space="preserve"> the earlier of the date on which: </w:t>
      </w:r>
    </w:p>
    <w:p w:rsidR="00D840C6" w:rsidRPr="00C96D79" w:rsidRDefault="00D840C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a Call-off Contract is concluded between the Contractor and the Customer; </w:t>
      </w:r>
    </w:p>
    <w:p w:rsidR="00D840C6" w:rsidRPr="00C96D79" w:rsidRDefault="00D840C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the Customer </w:t>
      </w:r>
      <w:r w:rsidR="00CD3E66" w:rsidRPr="00C96D79">
        <w:rPr>
          <w:rFonts w:asciiTheme="minorHAnsi" w:hAnsiTheme="minorHAnsi"/>
          <w:sz w:val="22"/>
          <w:szCs w:val="22"/>
        </w:rPr>
        <w:t xml:space="preserve">notifies </w:t>
      </w:r>
      <w:r w:rsidR="005E0EBA" w:rsidRPr="00C96D79">
        <w:rPr>
          <w:rFonts w:asciiTheme="minorHAnsi" w:hAnsiTheme="minorHAnsi"/>
          <w:sz w:val="22"/>
          <w:szCs w:val="22"/>
        </w:rPr>
        <w:t>CCS</w:t>
      </w:r>
      <w:r w:rsidR="00CD3E66" w:rsidRPr="00C96D79">
        <w:rPr>
          <w:rFonts w:asciiTheme="minorHAnsi" w:hAnsiTheme="minorHAnsi"/>
          <w:sz w:val="22"/>
          <w:szCs w:val="22"/>
        </w:rPr>
        <w:t xml:space="preserve"> in writing of its withdrawal</w:t>
      </w:r>
      <w:r w:rsidRPr="00C96D79">
        <w:rPr>
          <w:rFonts w:asciiTheme="minorHAnsi" w:hAnsiTheme="minorHAnsi"/>
          <w:sz w:val="22"/>
          <w:szCs w:val="22"/>
        </w:rPr>
        <w:t xml:space="preserve"> from the Project; or </w:t>
      </w:r>
    </w:p>
    <w:p w:rsidR="00FE35A2" w:rsidRPr="00C96D79" w:rsidRDefault="00D840C6" w:rsidP="00A8357B">
      <w:pPr>
        <w:pStyle w:val="Heading3"/>
        <w:ind w:left="106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e</w:t>
      </w:r>
      <w:r w:rsidR="00FE35A2" w:rsidRPr="00C96D79">
        <w:rPr>
          <w:rFonts w:asciiTheme="minorHAnsi" w:hAnsiTheme="minorHAnsi"/>
          <w:sz w:val="22"/>
          <w:szCs w:val="22"/>
        </w:rPr>
        <w:t xml:space="preserve">ither </w:t>
      </w:r>
      <w:r w:rsidRPr="00C96D79">
        <w:rPr>
          <w:rFonts w:asciiTheme="minorHAnsi" w:hAnsiTheme="minorHAnsi"/>
          <w:sz w:val="22"/>
          <w:szCs w:val="22"/>
        </w:rPr>
        <w:t>p</w:t>
      </w:r>
      <w:r w:rsidR="00FE35A2" w:rsidRPr="00C96D79">
        <w:rPr>
          <w:rFonts w:asciiTheme="minorHAnsi" w:hAnsiTheme="minorHAnsi"/>
          <w:sz w:val="22"/>
          <w:szCs w:val="22"/>
        </w:rPr>
        <w:t>arty terminate</w:t>
      </w:r>
      <w:r w:rsidRPr="00C96D79">
        <w:rPr>
          <w:rFonts w:asciiTheme="minorHAnsi" w:hAnsiTheme="minorHAnsi"/>
          <w:sz w:val="22"/>
          <w:szCs w:val="22"/>
        </w:rPr>
        <w:t>s</w:t>
      </w:r>
      <w:r w:rsidR="00FE35A2" w:rsidRPr="00C96D79">
        <w:rPr>
          <w:rFonts w:asciiTheme="minorHAnsi" w:hAnsiTheme="minorHAnsi"/>
          <w:sz w:val="22"/>
          <w:szCs w:val="22"/>
        </w:rPr>
        <w:t xml:space="preserve"> this MoU by giving notice in writing to the other Party.</w:t>
      </w:r>
    </w:p>
    <w:p w:rsidR="00FE35A2" w:rsidRPr="00C96D79" w:rsidRDefault="00FE35A2" w:rsidP="00A76C5A">
      <w:pPr>
        <w:pStyle w:val="Heading1"/>
        <w:spacing w:before="120" w:after="120"/>
        <w:ind w:left="720"/>
        <w:rPr>
          <w:rFonts w:asciiTheme="minorHAnsi" w:hAnsiTheme="minorHAnsi"/>
          <w:sz w:val="22"/>
          <w:szCs w:val="22"/>
        </w:rPr>
      </w:pPr>
      <w:bookmarkStart w:id="5" w:name="_Toc210100516"/>
      <w:r w:rsidRPr="00C96D79">
        <w:rPr>
          <w:rFonts w:asciiTheme="minorHAnsi" w:hAnsiTheme="minorHAnsi"/>
          <w:sz w:val="22"/>
          <w:szCs w:val="22"/>
        </w:rPr>
        <w:t>CHARGES</w:t>
      </w:r>
      <w:bookmarkEnd w:id="5"/>
    </w:p>
    <w:p w:rsidR="00FE35A2" w:rsidRPr="00C96D79" w:rsidRDefault="00FE35A2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The </w:t>
      </w:r>
      <w:r w:rsidR="00CD3E66" w:rsidRPr="00C96D79">
        <w:rPr>
          <w:rFonts w:asciiTheme="minorHAnsi" w:hAnsiTheme="minorHAnsi"/>
          <w:sz w:val="22"/>
          <w:szCs w:val="22"/>
        </w:rPr>
        <w:t>P</w:t>
      </w:r>
      <w:r w:rsidRPr="00C96D79">
        <w:rPr>
          <w:rFonts w:asciiTheme="minorHAnsi" w:hAnsiTheme="minorHAnsi"/>
          <w:sz w:val="22"/>
          <w:szCs w:val="22"/>
        </w:rPr>
        <w:t>arties shall each bear their own costs and expenses incurred in respect of compliance with their obligations under this MoU.</w:t>
      </w:r>
      <w:bookmarkStart w:id="6" w:name="_Toc210100517"/>
    </w:p>
    <w:p w:rsidR="00CD3E66" w:rsidRPr="00C96D79" w:rsidRDefault="00FE35A2" w:rsidP="00A76C5A">
      <w:pPr>
        <w:pStyle w:val="Heading1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STATUS</w:t>
      </w:r>
      <w:bookmarkEnd w:id="6"/>
    </w:p>
    <w:p w:rsidR="00FE35A2" w:rsidRPr="00C96D79" w:rsidRDefault="00FE35A2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This MoU is not intended to be legally binding and no legal obligations or legal rights shall arise between the </w:t>
      </w:r>
      <w:r w:rsidR="00CD3E66" w:rsidRPr="00C96D79">
        <w:rPr>
          <w:rFonts w:asciiTheme="minorHAnsi" w:hAnsiTheme="minorHAnsi"/>
          <w:sz w:val="22"/>
          <w:szCs w:val="22"/>
        </w:rPr>
        <w:t>P</w:t>
      </w:r>
      <w:r w:rsidRPr="00C96D79">
        <w:rPr>
          <w:rFonts w:asciiTheme="minorHAnsi" w:hAnsiTheme="minorHAnsi"/>
          <w:sz w:val="22"/>
          <w:szCs w:val="22"/>
        </w:rPr>
        <w:t xml:space="preserve">arties from the provisions of this MoU. </w:t>
      </w:r>
      <w:r w:rsidR="00DE3B69">
        <w:rPr>
          <w:rFonts w:asciiTheme="minorHAnsi" w:hAnsiTheme="minorHAnsi"/>
          <w:sz w:val="22"/>
          <w:szCs w:val="22"/>
        </w:rPr>
        <w:t xml:space="preserve"> </w:t>
      </w:r>
      <w:r w:rsidRPr="00C96D79">
        <w:rPr>
          <w:rFonts w:asciiTheme="minorHAnsi" w:hAnsiTheme="minorHAnsi"/>
          <w:sz w:val="22"/>
          <w:szCs w:val="22"/>
        </w:rPr>
        <w:t>The Parties ente</w:t>
      </w:r>
      <w:r w:rsidR="00192A00" w:rsidRPr="00C96D79">
        <w:rPr>
          <w:rFonts w:asciiTheme="minorHAnsi" w:hAnsiTheme="minorHAnsi"/>
          <w:sz w:val="22"/>
          <w:szCs w:val="22"/>
        </w:rPr>
        <w:t>r into the Mo</w:t>
      </w:r>
      <w:r w:rsidRPr="00C96D79">
        <w:rPr>
          <w:rFonts w:asciiTheme="minorHAnsi" w:hAnsiTheme="minorHAnsi"/>
          <w:sz w:val="22"/>
          <w:szCs w:val="22"/>
        </w:rPr>
        <w:t>U intending to honour all their obligations.</w:t>
      </w:r>
    </w:p>
    <w:p w:rsidR="00CD3E66" w:rsidRPr="00C96D79" w:rsidRDefault="008B2286" w:rsidP="00EF29E4">
      <w:pPr>
        <w:pStyle w:val="Heading1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AUTHORITY</w:t>
      </w:r>
    </w:p>
    <w:p w:rsidR="00CD3E66" w:rsidRPr="00C96D79" w:rsidRDefault="005A7630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The Customer wishes to participate in the Project </w:t>
      </w:r>
      <w:r w:rsidR="005D3B97" w:rsidRPr="00C96D79">
        <w:rPr>
          <w:rFonts w:asciiTheme="minorHAnsi" w:hAnsiTheme="minorHAnsi"/>
          <w:sz w:val="22"/>
          <w:szCs w:val="22"/>
        </w:rPr>
        <w:t xml:space="preserve">and </w:t>
      </w:r>
      <w:r w:rsidRPr="00C96D79">
        <w:rPr>
          <w:rFonts w:asciiTheme="minorHAnsi" w:hAnsiTheme="minorHAnsi"/>
          <w:sz w:val="22"/>
          <w:szCs w:val="22"/>
        </w:rPr>
        <w:t xml:space="preserve">appoints </w:t>
      </w:r>
      <w:r w:rsidR="005E0EBA" w:rsidRPr="00C96D79">
        <w:rPr>
          <w:rFonts w:asciiTheme="minorHAnsi" w:hAnsiTheme="minorHAnsi"/>
          <w:sz w:val="22"/>
          <w:szCs w:val="22"/>
        </w:rPr>
        <w:t>CCS</w:t>
      </w:r>
      <w:r w:rsidRPr="00C96D79">
        <w:rPr>
          <w:rFonts w:asciiTheme="minorHAnsi" w:hAnsiTheme="minorHAnsi"/>
          <w:sz w:val="22"/>
          <w:szCs w:val="22"/>
        </w:rPr>
        <w:t xml:space="preserve"> </w:t>
      </w:r>
      <w:r w:rsidR="00192A00" w:rsidRPr="00C96D79">
        <w:rPr>
          <w:rFonts w:asciiTheme="minorHAnsi" w:hAnsiTheme="minorHAnsi"/>
          <w:sz w:val="22"/>
          <w:szCs w:val="22"/>
        </w:rPr>
        <w:t xml:space="preserve">to act </w:t>
      </w:r>
      <w:r w:rsidRPr="00C96D79">
        <w:rPr>
          <w:rFonts w:asciiTheme="minorHAnsi" w:hAnsiTheme="minorHAnsi"/>
          <w:sz w:val="22"/>
          <w:szCs w:val="22"/>
        </w:rPr>
        <w:t>as its agent</w:t>
      </w:r>
      <w:r w:rsidR="00192A00" w:rsidRPr="00C96D79">
        <w:rPr>
          <w:rFonts w:asciiTheme="minorHAnsi" w:hAnsiTheme="minorHAnsi"/>
          <w:sz w:val="22"/>
          <w:szCs w:val="22"/>
        </w:rPr>
        <w:t>; and as such</w:t>
      </w:r>
      <w:r w:rsidRPr="00C96D79">
        <w:rPr>
          <w:rFonts w:asciiTheme="minorHAnsi" w:hAnsiTheme="minorHAnsi"/>
          <w:sz w:val="22"/>
          <w:szCs w:val="22"/>
        </w:rPr>
        <w:t xml:space="preserve"> to proce</w:t>
      </w:r>
      <w:r w:rsidR="00192A00" w:rsidRPr="00C96D79">
        <w:rPr>
          <w:rFonts w:asciiTheme="minorHAnsi" w:hAnsiTheme="minorHAnsi"/>
          <w:sz w:val="22"/>
          <w:szCs w:val="22"/>
        </w:rPr>
        <w:t xml:space="preserve">ed with the associated </w:t>
      </w:r>
      <w:r w:rsidR="00CD3E66" w:rsidRPr="00C96D79">
        <w:rPr>
          <w:rFonts w:asciiTheme="minorHAnsi" w:hAnsiTheme="minorHAnsi"/>
          <w:sz w:val="22"/>
          <w:szCs w:val="22"/>
        </w:rPr>
        <w:t>procurement</w:t>
      </w:r>
      <w:r w:rsidRPr="00C96D79">
        <w:rPr>
          <w:rFonts w:asciiTheme="minorHAnsi" w:hAnsiTheme="minorHAnsi"/>
          <w:sz w:val="22"/>
          <w:szCs w:val="22"/>
        </w:rPr>
        <w:t xml:space="preserve"> on the basis</w:t>
      </w:r>
      <w:r w:rsidR="00192A00" w:rsidRPr="00C96D79">
        <w:rPr>
          <w:rFonts w:asciiTheme="minorHAnsi" w:hAnsiTheme="minorHAnsi"/>
          <w:sz w:val="22"/>
          <w:szCs w:val="22"/>
        </w:rPr>
        <w:t xml:space="preserve"> of the understanding </w:t>
      </w:r>
      <w:r w:rsidR="00CD3E66" w:rsidRPr="00C96D79">
        <w:rPr>
          <w:rFonts w:asciiTheme="minorHAnsi" w:hAnsiTheme="minorHAnsi"/>
          <w:sz w:val="22"/>
          <w:szCs w:val="22"/>
        </w:rPr>
        <w:t xml:space="preserve">documented </w:t>
      </w:r>
      <w:r w:rsidR="00192A00" w:rsidRPr="00C96D79">
        <w:rPr>
          <w:rFonts w:asciiTheme="minorHAnsi" w:hAnsiTheme="minorHAnsi"/>
          <w:sz w:val="22"/>
          <w:szCs w:val="22"/>
        </w:rPr>
        <w:t>in this Mo</w:t>
      </w:r>
      <w:r w:rsidRPr="00C96D79">
        <w:rPr>
          <w:rFonts w:asciiTheme="minorHAnsi" w:hAnsiTheme="minorHAnsi"/>
          <w:sz w:val="22"/>
          <w:szCs w:val="22"/>
        </w:rPr>
        <w:t xml:space="preserve">U. </w:t>
      </w:r>
    </w:p>
    <w:p w:rsidR="005A7630" w:rsidRPr="00C96D79" w:rsidRDefault="005A7630" w:rsidP="00A76C5A">
      <w:pPr>
        <w:pStyle w:val="Heading2"/>
        <w:ind w:left="340" w:hanging="340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The Customer specifically authorises </w:t>
      </w:r>
      <w:r w:rsidR="005E0EBA" w:rsidRPr="00C96D79">
        <w:rPr>
          <w:rFonts w:asciiTheme="minorHAnsi" w:hAnsiTheme="minorHAnsi"/>
          <w:sz w:val="22"/>
          <w:szCs w:val="22"/>
        </w:rPr>
        <w:t>CCS</w:t>
      </w:r>
      <w:r w:rsidRPr="00C96D79">
        <w:rPr>
          <w:rFonts w:asciiTheme="minorHAnsi" w:hAnsiTheme="minorHAnsi"/>
          <w:sz w:val="22"/>
          <w:szCs w:val="22"/>
        </w:rPr>
        <w:t xml:space="preserve"> to disclose the Customer’s interest in this Project and </w:t>
      </w:r>
      <w:r w:rsidR="00CD3E66" w:rsidRPr="00C96D79">
        <w:rPr>
          <w:rFonts w:asciiTheme="minorHAnsi" w:hAnsiTheme="minorHAnsi"/>
          <w:sz w:val="22"/>
          <w:szCs w:val="22"/>
        </w:rPr>
        <w:t>award (subject to contract conclusion) to the Contractor</w:t>
      </w:r>
      <w:r w:rsidRPr="00C96D79">
        <w:rPr>
          <w:rFonts w:asciiTheme="minorHAnsi" w:hAnsiTheme="minorHAnsi"/>
          <w:sz w:val="22"/>
          <w:szCs w:val="22"/>
        </w:rPr>
        <w:t>.</w:t>
      </w:r>
    </w:p>
    <w:p w:rsidR="00823AB7" w:rsidRDefault="00823AB7">
      <w:pPr>
        <w:rPr>
          <w:rFonts w:asciiTheme="minorHAnsi" w:hAnsiTheme="minorHAnsi"/>
          <w:sz w:val="22"/>
          <w:szCs w:val="22"/>
        </w:rPr>
      </w:pPr>
    </w:p>
    <w:p w:rsidR="001A0A4D" w:rsidRDefault="001A0A4D">
      <w:pPr>
        <w:rPr>
          <w:rFonts w:asciiTheme="minorHAnsi" w:eastAsia="Times New Roman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E35A2" w:rsidRPr="00C96D79" w:rsidRDefault="00FE35A2">
      <w:pPr>
        <w:pStyle w:val="BodyText"/>
        <w:rPr>
          <w:rFonts w:asciiTheme="minorHAnsi" w:hAnsiTheme="minorHAnsi"/>
          <w:b/>
          <w:sz w:val="22"/>
          <w:szCs w:val="22"/>
        </w:rPr>
      </w:pPr>
      <w:r w:rsidRPr="00C96D79">
        <w:rPr>
          <w:rFonts w:asciiTheme="minorHAnsi" w:hAnsiTheme="minorHAnsi"/>
          <w:b/>
          <w:sz w:val="22"/>
          <w:szCs w:val="22"/>
        </w:rPr>
        <w:t>SIGNED</w:t>
      </w:r>
      <w:r w:rsidR="00E47E48" w:rsidRPr="00C96D79">
        <w:rPr>
          <w:rFonts w:asciiTheme="minorHAnsi" w:hAnsiTheme="minorHAnsi"/>
          <w:sz w:val="22"/>
          <w:szCs w:val="22"/>
        </w:rPr>
        <w:t xml:space="preserve"> for and on behalf of the Customer</w:t>
      </w:r>
    </w:p>
    <w:p w:rsidR="00CD3E66" w:rsidRPr="00D1030E" w:rsidRDefault="00D1030E" w:rsidP="00CD3E66">
      <w:pPr>
        <w:pStyle w:val="MarginText"/>
        <w:spacing w:after="120"/>
        <w:rPr>
          <w:rFonts w:asciiTheme="minorHAnsi" w:hAnsiTheme="minorHAnsi"/>
          <w:sz w:val="22"/>
          <w:szCs w:val="22"/>
          <w:highlight w:val="yellow"/>
        </w:rPr>
      </w:pPr>
      <w:r w:rsidRPr="00D1030E">
        <w:rPr>
          <w:rFonts w:asciiTheme="minorHAnsi" w:hAnsiTheme="minorHAnsi"/>
          <w:sz w:val="22"/>
          <w:szCs w:val="22"/>
          <w:highlight w:val="yellow"/>
        </w:rPr>
        <w:t>[Complete this section below:]</w:t>
      </w:r>
    </w:p>
    <w:p w:rsidR="00FE35A2" w:rsidRPr="00D1030E" w:rsidRDefault="00FE35A2">
      <w:pPr>
        <w:pStyle w:val="MarginText"/>
        <w:rPr>
          <w:rFonts w:asciiTheme="minorHAnsi" w:hAnsiTheme="minorHAnsi"/>
          <w:sz w:val="22"/>
          <w:szCs w:val="22"/>
          <w:highlight w:val="yellow"/>
        </w:rPr>
      </w:pPr>
      <w:r w:rsidRPr="00D1030E">
        <w:rPr>
          <w:rFonts w:asciiTheme="minorHAnsi" w:hAnsiTheme="minorHAnsi"/>
          <w:sz w:val="22"/>
          <w:szCs w:val="22"/>
          <w:highlight w:val="yellow"/>
        </w:rPr>
        <w:t>Signature : …………………………………….</w:t>
      </w:r>
      <w:r w:rsidR="00B67AFB" w:rsidRPr="00D1030E">
        <w:rPr>
          <w:rFonts w:asciiTheme="minorHAnsi" w:hAnsiTheme="minorHAnsi"/>
          <w:sz w:val="22"/>
          <w:szCs w:val="22"/>
          <w:highlight w:val="yellow"/>
        </w:rPr>
        <w:t xml:space="preserve">    ;   </w:t>
      </w:r>
      <w:r w:rsidRPr="00D1030E">
        <w:rPr>
          <w:rFonts w:asciiTheme="minorHAnsi" w:hAnsiTheme="minorHAnsi"/>
          <w:sz w:val="22"/>
          <w:szCs w:val="22"/>
          <w:highlight w:val="yellow"/>
        </w:rPr>
        <w:t xml:space="preserve">Name : </w:t>
      </w:r>
      <w:r w:rsidR="00F77392">
        <w:rPr>
          <w:rFonts w:asciiTheme="minorHAnsi" w:hAnsiTheme="minorHAnsi"/>
          <w:sz w:val="22"/>
          <w:szCs w:val="22"/>
          <w:highlight w:val="yellow"/>
        </w:rPr>
        <w:t>…………….</w:t>
      </w:r>
      <w:r w:rsidRPr="00D1030E">
        <w:rPr>
          <w:rFonts w:asciiTheme="minorHAnsi" w:hAnsiTheme="minorHAnsi"/>
          <w:sz w:val="22"/>
          <w:szCs w:val="22"/>
          <w:highlight w:val="yellow"/>
        </w:rPr>
        <w:t>…</w:t>
      </w:r>
    </w:p>
    <w:p w:rsidR="00FE35A2" w:rsidRPr="00C96D79" w:rsidRDefault="00FE35A2">
      <w:pPr>
        <w:pStyle w:val="MarginText"/>
        <w:rPr>
          <w:rFonts w:asciiTheme="minorHAnsi" w:hAnsiTheme="minorHAnsi"/>
          <w:sz w:val="22"/>
          <w:szCs w:val="22"/>
        </w:rPr>
      </w:pPr>
      <w:r w:rsidRPr="00D1030E">
        <w:rPr>
          <w:rFonts w:asciiTheme="minorHAnsi" w:hAnsiTheme="minorHAnsi"/>
          <w:sz w:val="22"/>
          <w:szCs w:val="22"/>
          <w:highlight w:val="yellow"/>
        </w:rPr>
        <w:t xml:space="preserve">Position : </w:t>
      </w:r>
      <w:r w:rsidR="00F77392">
        <w:rPr>
          <w:rFonts w:asciiTheme="minorHAnsi" w:hAnsiTheme="minorHAnsi"/>
          <w:sz w:val="22"/>
          <w:szCs w:val="22"/>
          <w:highlight w:val="yellow"/>
        </w:rPr>
        <w:t>………….</w:t>
      </w:r>
      <w:r w:rsidR="00CE134F">
        <w:rPr>
          <w:rFonts w:asciiTheme="minorHAnsi" w:hAnsiTheme="minorHAnsi"/>
          <w:sz w:val="22"/>
          <w:szCs w:val="22"/>
          <w:highlight w:val="yellow"/>
        </w:rPr>
        <w:t>.</w:t>
      </w:r>
      <w:r w:rsidRPr="00D1030E">
        <w:rPr>
          <w:rFonts w:asciiTheme="minorHAnsi" w:hAnsiTheme="minorHAnsi"/>
          <w:sz w:val="22"/>
          <w:szCs w:val="22"/>
          <w:highlight w:val="yellow"/>
        </w:rPr>
        <w:t>………</w:t>
      </w:r>
      <w:r w:rsidR="00B67AFB" w:rsidRPr="00D1030E">
        <w:rPr>
          <w:rFonts w:asciiTheme="minorHAnsi" w:hAnsiTheme="minorHAnsi"/>
          <w:sz w:val="22"/>
          <w:szCs w:val="22"/>
          <w:highlight w:val="yellow"/>
        </w:rPr>
        <w:t xml:space="preserve">    ;   </w:t>
      </w:r>
      <w:r w:rsidR="0060605D">
        <w:rPr>
          <w:rFonts w:asciiTheme="minorHAnsi" w:hAnsiTheme="minorHAnsi"/>
          <w:sz w:val="22"/>
          <w:szCs w:val="22"/>
          <w:highlight w:val="yellow"/>
        </w:rPr>
        <w:t xml:space="preserve">Date : </w:t>
      </w:r>
      <w:r w:rsidR="00F77392">
        <w:rPr>
          <w:rFonts w:asciiTheme="minorHAnsi" w:hAnsiTheme="minorHAnsi"/>
          <w:sz w:val="22"/>
          <w:szCs w:val="22"/>
          <w:highlight w:val="yellow"/>
        </w:rPr>
        <w:t>………</w:t>
      </w:r>
      <w:r w:rsidRPr="00D1030E">
        <w:rPr>
          <w:rFonts w:asciiTheme="minorHAnsi" w:hAnsiTheme="minorHAnsi"/>
          <w:sz w:val="22"/>
          <w:szCs w:val="22"/>
          <w:highlight w:val="yellow"/>
        </w:rPr>
        <w:t>……………………..</w:t>
      </w:r>
    </w:p>
    <w:p w:rsidR="00D840C6" w:rsidRPr="00C96D79" w:rsidRDefault="00D840C6" w:rsidP="00D840C6">
      <w:pPr>
        <w:pStyle w:val="BodyText"/>
        <w:rPr>
          <w:rFonts w:asciiTheme="minorHAnsi" w:hAnsiTheme="minorHAnsi"/>
          <w:b/>
          <w:sz w:val="22"/>
          <w:szCs w:val="22"/>
        </w:rPr>
      </w:pPr>
      <w:r w:rsidRPr="00C96D79">
        <w:rPr>
          <w:rFonts w:asciiTheme="minorHAnsi" w:hAnsiTheme="minorHAnsi"/>
          <w:b/>
          <w:sz w:val="22"/>
          <w:szCs w:val="22"/>
        </w:rPr>
        <w:t>SIGNED</w:t>
      </w:r>
      <w:r w:rsidRPr="00C96D79">
        <w:rPr>
          <w:rFonts w:asciiTheme="minorHAnsi" w:hAnsiTheme="minorHAnsi"/>
          <w:sz w:val="22"/>
          <w:szCs w:val="22"/>
        </w:rPr>
        <w:t xml:space="preserve"> for and on behalf of </w:t>
      </w:r>
      <w:r w:rsidR="002E3451" w:rsidRPr="00C96D79">
        <w:rPr>
          <w:rFonts w:asciiTheme="minorHAnsi" w:hAnsiTheme="minorHAnsi"/>
          <w:sz w:val="22"/>
          <w:szCs w:val="22"/>
        </w:rPr>
        <w:t>Crown Commercial</w:t>
      </w:r>
      <w:r w:rsidR="00AE4A7F" w:rsidRPr="00C96D79">
        <w:rPr>
          <w:rFonts w:asciiTheme="minorHAnsi" w:hAnsiTheme="minorHAnsi"/>
          <w:sz w:val="22"/>
          <w:szCs w:val="22"/>
        </w:rPr>
        <w:t xml:space="preserve"> Service</w:t>
      </w:r>
    </w:p>
    <w:p w:rsidR="00D840C6" w:rsidRPr="00C96D79" w:rsidRDefault="00D840C6" w:rsidP="00CD3E66">
      <w:pPr>
        <w:pStyle w:val="MarginText"/>
        <w:spacing w:after="120"/>
        <w:rPr>
          <w:rFonts w:asciiTheme="minorHAnsi" w:hAnsiTheme="minorHAnsi"/>
          <w:sz w:val="22"/>
          <w:szCs w:val="22"/>
        </w:rPr>
      </w:pPr>
    </w:p>
    <w:p w:rsidR="00D840C6" w:rsidRPr="00C96D79" w:rsidRDefault="00D840C6" w:rsidP="00D840C6">
      <w:pPr>
        <w:pStyle w:val="MarginText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Signature : …………………………………….</w:t>
      </w:r>
      <w:r w:rsidR="00B67AFB" w:rsidRPr="00C96D79">
        <w:rPr>
          <w:rFonts w:asciiTheme="minorHAnsi" w:hAnsiTheme="minorHAnsi"/>
          <w:sz w:val="22"/>
          <w:szCs w:val="22"/>
        </w:rPr>
        <w:t xml:space="preserve">    ;   </w:t>
      </w:r>
      <w:r w:rsidRPr="00C96D79">
        <w:rPr>
          <w:rFonts w:asciiTheme="minorHAnsi" w:hAnsiTheme="minorHAnsi"/>
          <w:sz w:val="22"/>
          <w:szCs w:val="22"/>
        </w:rPr>
        <w:t>Name : …</w:t>
      </w:r>
      <w:r w:rsidR="00F77392">
        <w:rPr>
          <w:rFonts w:asciiTheme="minorHAnsi" w:hAnsiTheme="minorHAnsi"/>
          <w:sz w:val="22"/>
          <w:szCs w:val="22"/>
        </w:rPr>
        <w:t>Jan Culshaw</w:t>
      </w:r>
      <w:r w:rsidRPr="00C96D79">
        <w:rPr>
          <w:rFonts w:asciiTheme="minorHAnsi" w:hAnsiTheme="minorHAnsi"/>
          <w:sz w:val="22"/>
          <w:szCs w:val="22"/>
        </w:rPr>
        <w:t>……………………</w:t>
      </w:r>
    </w:p>
    <w:p w:rsidR="00D840C6" w:rsidRPr="00C96D79" w:rsidRDefault="00D840C6" w:rsidP="00D840C6">
      <w:pPr>
        <w:pStyle w:val="MarginText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Position : …</w:t>
      </w:r>
      <w:r w:rsidR="00477D88">
        <w:rPr>
          <w:rFonts w:asciiTheme="minorHAnsi" w:hAnsiTheme="minorHAnsi"/>
          <w:sz w:val="22"/>
          <w:szCs w:val="22"/>
        </w:rPr>
        <w:t xml:space="preserve">Category </w:t>
      </w:r>
      <w:r w:rsidR="00F77392">
        <w:rPr>
          <w:rFonts w:asciiTheme="minorHAnsi" w:hAnsiTheme="minorHAnsi"/>
          <w:sz w:val="22"/>
          <w:szCs w:val="22"/>
        </w:rPr>
        <w:t xml:space="preserve">Agreement </w:t>
      </w:r>
      <w:r w:rsidR="00477D88">
        <w:rPr>
          <w:rFonts w:asciiTheme="minorHAnsi" w:hAnsiTheme="minorHAnsi"/>
          <w:sz w:val="22"/>
          <w:szCs w:val="22"/>
        </w:rPr>
        <w:t>Manager</w:t>
      </w:r>
      <w:r w:rsidR="00BB78B5" w:rsidRPr="00C96D79">
        <w:rPr>
          <w:rFonts w:asciiTheme="minorHAnsi" w:hAnsiTheme="minorHAnsi"/>
          <w:sz w:val="22"/>
          <w:szCs w:val="22"/>
        </w:rPr>
        <w:t>..</w:t>
      </w:r>
      <w:r w:rsidRPr="00C96D79">
        <w:rPr>
          <w:rFonts w:asciiTheme="minorHAnsi" w:hAnsiTheme="minorHAnsi"/>
          <w:sz w:val="22"/>
          <w:szCs w:val="22"/>
        </w:rPr>
        <w:t>………</w:t>
      </w:r>
      <w:r w:rsidR="00B67AFB" w:rsidRPr="00C96D79">
        <w:rPr>
          <w:rFonts w:asciiTheme="minorHAnsi" w:hAnsiTheme="minorHAnsi"/>
          <w:sz w:val="22"/>
          <w:szCs w:val="22"/>
        </w:rPr>
        <w:t xml:space="preserve">    ;   </w:t>
      </w:r>
      <w:r w:rsidRPr="00C96D79">
        <w:rPr>
          <w:rFonts w:asciiTheme="minorHAnsi" w:hAnsiTheme="minorHAnsi"/>
          <w:sz w:val="22"/>
          <w:szCs w:val="22"/>
        </w:rPr>
        <w:t>Date : …………………………………………..</w:t>
      </w:r>
    </w:p>
    <w:p w:rsidR="006B173F" w:rsidRPr="00C96D79" w:rsidRDefault="006B173F">
      <w:pPr>
        <w:pStyle w:val="MarginText"/>
        <w:rPr>
          <w:rFonts w:asciiTheme="minorHAnsi" w:hAnsiTheme="minorHAnsi"/>
          <w:b/>
          <w:sz w:val="22"/>
          <w:szCs w:val="22"/>
        </w:rPr>
      </w:pPr>
    </w:p>
    <w:p w:rsidR="00FE35A2" w:rsidRPr="00C96D79" w:rsidRDefault="00FE35A2">
      <w:pPr>
        <w:pStyle w:val="MarginText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b/>
          <w:sz w:val="22"/>
          <w:szCs w:val="22"/>
        </w:rPr>
        <w:t>CONTACT POINTS</w:t>
      </w:r>
    </w:p>
    <w:p w:rsidR="00FE35A2" w:rsidRPr="00D1030E" w:rsidRDefault="00FE35A2">
      <w:pPr>
        <w:pStyle w:val="MarginText"/>
        <w:rPr>
          <w:rFonts w:asciiTheme="minorHAnsi" w:hAnsiTheme="minorHAnsi"/>
          <w:b/>
          <w:sz w:val="22"/>
          <w:szCs w:val="22"/>
          <w:highlight w:val="yellow"/>
        </w:rPr>
      </w:pPr>
      <w:r w:rsidRPr="00D1030E">
        <w:rPr>
          <w:rFonts w:asciiTheme="minorHAnsi" w:hAnsiTheme="minorHAnsi"/>
          <w:b/>
          <w:sz w:val="22"/>
          <w:szCs w:val="22"/>
          <w:highlight w:val="yellow"/>
        </w:rPr>
        <w:t xml:space="preserve">For the </w:t>
      </w:r>
      <w:r w:rsidR="00D20D71" w:rsidRPr="00D1030E">
        <w:rPr>
          <w:rFonts w:asciiTheme="minorHAnsi" w:hAnsiTheme="minorHAnsi"/>
          <w:b/>
          <w:sz w:val="22"/>
          <w:szCs w:val="22"/>
          <w:highlight w:val="yellow"/>
        </w:rPr>
        <w:t xml:space="preserve">Customer </w:t>
      </w:r>
    </w:p>
    <w:p w:rsidR="00FE35A2" w:rsidRPr="00D1030E" w:rsidRDefault="00FE35A2">
      <w:pPr>
        <w:pStyle w:val="MarginText"/>
        <w:rPr>
          <w:rFonts w:asciiTheme="minorHAnsi" w:hAnsiTheme="minorHAnsi"/>
          <w:sz w:val="22"/>
          <w:szCs w:val="22"/>
          <w:highlight w:val="yellow"/>
        </w:rPr>
      </w:pPr>
      <w:r w:rsidRPr="00D1030E">
        <w:rPr>
          <w:rFonts w:asciiTheme="minorHAnsi" w:hAnsiTheme="minorHAnsi"/>
          <w:sz w:val="22"/>
          <w:szCs w:val="22"/>
          <w:highlight w:val="yellow"/>
        </w:rPr>
        <w:t>Name:</w:t>
      </w:r>
      <w:r w:rsidR="0060605D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F77392">
        <w:rPr>
          <w:rFonts w:asciiTheme="minorHAnsi" w:hAnsiTheme="minorHAnsi"/>
          <w:sz w:val="22"/>
          <w:szCs w:val="22"/>
          <w:highlight w:val="yellow"/>
        </w:rPr>
        <w:t>………………</w:t>
      </w:r>
    </w:p>
    <w:p w:rsidR="00FE35A2" w:rsidRPr="00D1030E" w:rsidRDefault="00FE35A2">
      <w:pPr>
        <w:pStyle w:val="MarginText"/>
        <w:rPr>
          <w:rFonts w:asciiTheme="minorHAnsi" w:hAnsiTheme="minorHAnsi"/>
          <w:sz w:val="22"/>
          <w:szCs w:val="22"/>
          <w:highlight w:val="yellow"/>
        </w:rPr>
      </w:pPr>
      <w:r w:rsidRPr="00D1030E">
        <w:rPr>
          <w:rFonts w:asciiTheme="minorHAnsi" w:hAnsiTheme="minorHAnsi"/>
          <w:sz w:val="22"/>
          <w:szCs w:val="22"/>
          <w:highlight w:val="yellow"/>
        </w:rPr>
        <w:t>Office Address:</w:t>
      </w:r>
      <w:r w:rsidR="0060605D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F77392">
        <w:rPr>
          <w:rFonts w:asciiTheme="minorHAnsi" w:hAnsiTheme="minorHAnsi"/>
          <w:sz w:val="22"/>
          <w:szCs w:val="22"/>
          <w:highlight w:val="yellow"/>
        </w:rPr>
        <w:t>………………………………………….</w:t>
      </w:r>
    </w:p>
    <w:p w:rsidR="00FE35A2" w:rsidRPr="00D1030E" w:rsidRDefault="00FE35A2">
      <w:pPr>
        <w:pStyle w:val="MarginText"/>
        <w:rPr>
          <w:rFonts w:asciiTheme="minorHAnsi" w:hAnsiTheme="minorHAnsi"/>
          <w:sz w:val="22"/>
          <w:szCs w:val="22"/>
          <w:highlight w:val="yellow"/>
        </w:rPr>
      </w:pPr>
      <w:r w:rsidRPr="00D1030E">
        <w:rPr>
          <w:rFonts w:asciiTheme="minorHAnsi" w:hAnsiTheme="minorHAnsi"/>
          <w:sz w:val="22"/>
          <w:szCs w:val="22"/>
          <w:highlight w:val="yellow"/>
        </w:rPr>
        <w:t>Tel No:</w:t>
      </w:r>
      <w:r w:rsidR="0060605D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F77392">
        <w:rPr>
          <w:rFonts w:asciiTheme="minorHAnsi" w:hAnsiTheme="minorHAnsi"/>
          <w:sz w:val="22"/>
          <w:szCs w:val="22"/>
          <w:highlight w:val="yellow"/>
        </w:rPr>
        <w:t>………………………</w:t>
      </w:r>
    </w:p>
    <w:p w:rsidR="00FE35A2" w:rsidRPr="00C96D79" w:rsidRDefault="00FE35A2">
      <w:pPr>
        <w:pStyle w:val="MarginText"/>
        <w:rPr>
          <w:rFonts w:asciiTheme="minorHAnsi" w:hAnsiTheme="minorHAnsi"/>
          <w:sz w:val="22"/>
          <w:szCs w:val="22"/>
        </w:rPr>
      </w:pPr>
      <w:r w:rsidRPr="00D1030E">
        <w:rPr>
          <w:rFonts w:asciiTheme="minorHAnsi" w:hAnsiTheme="minorHAnsi"/>
          <w:sz w:val="22"/>
          <w:szCs w:val="22"/>
          <w:highlight w:val="yellow"/>
        </w:rPr>
        <w:t>Email Address:</w:t>
      </w:r>
      <w:r w:rsidR="0060605D">
        <w:rPr>
          <w:rFonts w:asciiTheme="minorHAnsi" w:hAnsiTheme="minorHAnsi"/>
          <w:sz w:val="22"/>
          <w:szCs w:val="22"/>
        </w:rPr>
        <w:t xml:space="preserve"> </w:t>
      </w:r>
      <w:r w:rsidR="00F77392">
        <w:rPr>
          <w:rFonts w:asciiTheme="minorHAnsi" w:hAnsiTheme="minorHAnsi"/>
          <w:sz w:val="22"/>
          <w:szCs w:val="22"/>
        </w:rPr>
        <w:t>…………………….</w:t>
      </w:r>
    </w:p>
    <w:p w:rsidR="00FE35A2" w:rsidRPr="00C96D79" w:rsidRDefault="00FE35A2">
      <w:pPr>
        <w:pStyle w:val="MarginText"/>
        <w:rPr>
          <w:rFonts w:asciiTheme="minorHAnsi" w:hAnsiTheme="minorHAnsi"/>
          <w:b/>
          <w:sz w:val="22"/>
          <w:szCs w:val="22"/>
        </w:rPr>
      </w:pPr>
      <w:r w:rsidRPr="00C96D79">
        <w:rPr>
          <w:rFonts w:asciiTheme="minorHAnsi" w:hAnsiTheme="minorHAnsi"/>
          <w:b/>
          <w:sz w:val="22"/>
          <w:szCs w:val="22"/>
        </w:rPr>
        <w:t xml:space="preserve">For the </w:t>
      </w:r>
      <w:r w:rsidR="002E3451" w:rsidRPr="00C96D79">
        <w:rPr>
          <w:rFonts w:asciiTheme="minorHAnsi" w:hAnsiTheme="minorHAnsi"/>
          <w:b/>
          <w:sz w:val="22"/>
          <w:szCs w:val="22"/>
        </w:rPr>
        <w:t>Crown Commercial</w:t>
      </w:r>
      <w:r w:rsidR="00AE4A7F" w:rsidRPr="00C96D79">
        <w:rPr>
          <w:rFonts w:asciiTheme="minorHAnsi" w:hAnsiTheme="minorHAnsi"/>
          <w:b/>
          <w:sz w:val="22"/>
          <w:szCs w:val="22"/>
        </w:rPr>
        <w:t xml:space="preserve"> Service</w:t>
      </w:r>
    </w:p>
    <w:p w:rsidR="00FE35A2" w:rsidRPr="00C96D79" w:rsidRDefault="00FE35A2">
      <w:pPr>
        <w:pStyle w:val="MarginText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Name:</w:t>
      </w:r>
      <w:r w:rsidR="00BB78B5" w:rsidRPr="00C96D79">
        <w:rPr>
          <w:rFonts w:asciiTheme="minorHAnsi" w:hAnsiTheme="minorHAnsi"/>
          <w:sz w:val="22"/>
          <w:szCs w:val="22"/>
        </w:rPr>
        <w:t xml:space="preserve"> </w:t>
      </w:r>
      <w:r w:rsidR="00F77392">
        <w:rPr>
          <w:rFonts w:asciiTheme="minorHAnsi" w:hAnsiTheme="minorHAnsi"/>
          <w:sz w:val="22"/>
          <w:szCs w:val="22"/>
        </w:rPr>
        <w:t>Janice Culshaw</w:t>
      </w:r>
    </w:p>
    <w:p w:rsidR="00FE35A2" w:rsidRPr="00C96D79" w:rsidRDefault="00FE35A2">
      <w:pPr>
        <w:pStyle w:val="MarginText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Office Address:</w:t>
      </w:r>
      <w:r w:rsidR="00BB78B5" w:rsidRPr="00C96D79">
        <w:rPr>
          <w:rFonts w:asciiTheme="minorHAnsi" w:hAnsiTheme="minorHAnsi"/>
          <w:sz w:val="22"/>
          <w:szCs w:val="22"/>
        </w:rPr>
        <w:t xml:space="preserve"> </w:t>
      </w:r>
      <w:r w:rsidR="003010D2" w:rsidRPr="003010D2">
        <w:rPr>
          <w:rFonts w:asciiTheme="minorHAnsi" w:hAnsiTheme="minorHAnsi"/>
          <w:sz w:val="22"/>
          <w:szCs w:val="22"/>
        </w:rPr>
        <w:t>9th Floor, The Capital, Old Hall Street, Liverpool, L3 9PP</w:t>
      </w:r>
    </w:p>
    <w:p w:rsidR="00FE35A2" w:rsidRPr="00C96D79" w:rsidRDefault="00FE35A2">
      <w:pPr>
        <w:pStyle w:val="MarginText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 xml:space="preserve">Tel </w:t>
      </w:r>
      <w:r w:rsidRPr="00D1030E">
        <w:rPr>
          <w:rFonts w:asciiTheme="minorHAnsi" w:hAnsiTheme="minorHAnsi"/>
          <w:sz w:val="22"/>
          <w:szCs w:val="22"/>
        </w:rPr>
        <w:t>No:</w:t>
      </w:r>
      <w:r w:rsidR="00BB78B5" w:rsidRPr="00D1030E">
        <w:rPr>
          <w:rFonts w:asciiTheme="minorHAnsi" w:hAnsiTheme="minorHAnsi"/>
          <w:sz w:val="22"/>
          <w:szCs w:val="22"/>
        </w:rPr>
        <w:t xml:space="preserve"> </w:t>
      </w:r>
      <w:r w:rsidR="001A0A4D" w:rsidRPr="00D1030E">
        <w:rPr>
          <w:rFonts w:asciiTheme="minorHAnsi" w:hAnsiTheme="minorHAnsi"/>
          <w:sz w:val="22"/>
          <w:szCs w:val="22"/>
        </w:rPr>
        <w:t>0345</w:t>
      </w:r>
      <w:r w:rsidR="001A0A4D">
        <w:rPr>
          <w:rFonts w:asciiTheme="minorHAnsi" w:hAnsiTheme="minorHAnsi"/>
          <w:sz w:val="22"/>
          <w:szCs w:val="22"/>
        </w:rPr>
        <w:t xml:space="preserve"> 410 2222</w:t>
      </w:r>
      <w:r w:rsidR="00014FB3">
        <w:rPr>
          <w:rFonts w:asciiTheme="minorHAnsi" w:hAnsiTheme="minorHAnsi"/>
          <w:sz w:val="22"/>
          <w:szCs w:val="22"/>
        </w:rPr>
        <w:t xml:space="preserve"> (asking for </w:t>
      </w:r>
      <w:r w:rsidR="003010D2">
        <w:rPr>
          <w:rFonts w:asciiTheme="minorHAnsi" w:hAnsiTheme="minorHAnsi"/>
          <w:sz w:val="22"/>
          <w:szCs w:val="22"/>
        </w:rPr>
        <w:t>the Water Team</w:t>
      </w:r>
      <w:r w:rsidR="00014FB3">
        <w:rPr>
          <w:rFonts w:asciiTheme="minorHAnsi" w:hAnsiTheme="minorHAnsi"/>
          <w:sz w:val="22"/>
          <w:szCs w:val="22"/>
        </w:rPr>
        <w:t>)</w:t>
      </w:r>
    </w:p>
    <w:p w:rsidR="00FE35A2" w:rsidRDefault="00FE35A2" w:rsidP="001A0A4D">
      <w:pPr>
        <w:pStyle w:val="MarginText"/>
        <w:rPr>
          <w:rFonts w:asciiTheme="minorHAnsi" w:hAnsiTheme="minorHAnsi"/>
          <w:sz w:val="22"/>
          <w:szCs w:val="22"/>
        </w:rPr>
      </w:pPr>
      <w:r w:rsidRPr="00C96D79">
        <w:rPr>
          <w:rFonts w:asciiTheme="minorHAnsi" w:hAnsiTheme="minorHAnsi"/>
          <w:sz w:val="22"/>
          <w:szCs w:val="22"/>
        </w:rPr>
        <w:t>Email Address:</w:t>
      </w:r>
      <w:r w:rsidR="003010D2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3010D2" w:rsidRPr="007D239A">
          <w:rPr>
            <w:rStyle w:val="Hyperlink"/>
            <w:rFonts w:asciiTheme="minorHAnsi" w:hAnsiTheme="minorHAnsi"/>
            <w:sz w:val="22"/>
            <w:szCs w:val="22"/>
          </w:rPr>
          <w:t>info@crowncommercial.gov.uk</w:t>
        </w:r>
      </w:hyperlink>
      <w:r w:rsidR="003010D2">
        <w:rPr>
          <w:rFonts w:asciiTheme="minorHAnsi" w:hAnsiTheme="minorHAnsi"/>
          <w:sz w:val="22"/>
          <w:szCs w:val="22"/>
        </w:rPr>
        <w:t xml:space="preserve"> </w:t>
      </w:r>
      <w:r w:rsidR="001A0A4D">
        <w:rPr>
          <w:rFonts w:asciiTheme="minorHAnsi" w:hAnsiTheme="minorHAnsi"/>
          <w:sz w:val="22"/>
          <w:szCs w:val="22"/>
        </w:rPr>
        <w:t xml:space="preserve"> </w:t>
      </w:r>
    </w:p>
    <w:p w:rsidR="003010D2" w:rsidRDefault="003010D2" w:rsidP="003010D2">
      <w:pPr>
        <w:rPr>
          <w:rFonts w:asciiTheme="minorHAnsi" w:hAnsiTheme="minorHAnsi"/>
          <w:sz w:val="22"/>
          <w:szCs w:val="22"/>
        </w:rPr>
      </w:pPr>
      <w:r w:rsidRPr="003010D2">
        <w:rPr>
          <w:rFonts w:ascii="Tahoma" w:eastAsia="Times New Roman" w:hAnsi="Tahoma" w:cs="Tahoma"/>
          <w:color w:val="351C75"/>
          <w:spacing w:val="0"/>
          <w:sz w:val="16"/>
          <w:szCs w:val="16"/>
          <w:lang w:eastAsia="en-GB"/>
        </w:rPr>
        <w:t>​</w:t>
      </w:r>
    </w:p>
    <w:p w:rsidR="003010D2" w:rsidRPr="00C96D79" w:rsidRDefault="003010D2" w:rsidP="001A0A4D">
      <w:pPr>
        <w:pStyle w:val="MarginText"/>
        <w:rPr>
          <w:rFonts w:asciiTheme="minorHAnsi" w:hAnsiTheme="minorHAnsi"/>
          <w:sz w:val="22"/>
          <w:szCs w:val="22"/>
        </w:rPr>
      </w:pPr>
    </w:p>
    <w:p w:rsidR="00FE35A2" w:rsidRPr="00C96D79" w:rsidRDefault="00FE35A2">
      <w:pPr>
        <w:rPr>
          <w:rFonts w:asciiTheme="minorHAnsi" w:hAnsiTheme="minorHAnsi"/>
          <w:sz w:val="22"/>
          <w:szCs w:val="22"/>
        </w:rPr>
      </w:pPr>
    </w:p>
    <w:p w:rsidR="00FE35A2" w:rsidRPr="00C96D79" w:rsidRDefault="00FE35A2">
      <w:pPr>
        <w:rPr>
          <w:rFonts w:asciiTheme="minorHAnsi" w:hAnsiTheme="minorHAnsi"/>
          <w:sz w:val="22"/>
          <w:szCs w:val="22"/>
        </w:rPr>
      </w:pPr>
    </w:p>
    <w:p w:rsidR="00FE35A2" w:rsidRPr="00C96D79" w:rsidRDefault="00FE35A2">
      <w:pPr>
        <w:pStyle w:val="MarginText"/>
        <w:rPr>
          <w:rFonts w:asciiTheme="minorHAnsi" w:hAnsiTheme="minorHAnsi"/>
          <w:sz w:val="22"/>
          <w:szCs w:val="22"/>
        </w:rPr>
      </w:pPr>
    </w:p>
    <w:sectPr w:rsidR="00FE35A2" w:rsidRPr="00C96D79" w:rsidSect="00C93CB0">
      <w:headerReference w:type="default" r:id="rId11"/>
      <w:footerReference w:type="default" r:id="rId12"/>
      <w:endnotePr>
        <w:numFmt w:val="decimal"/>
      </w:endnotePr>
      <w:type w:val="continuous"/>
      <w:pgSz w:w="11909" w:h="16834" w:code="9"/>
      <w:pgMar w:top="957" w:right="1440" w:bottom="1440" w:left="1440" w:header="426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DB" w:rsidRDefault="00765EDB">
      <w:pPr>
        <w:spacing w:line="20" w:lineRule="exact"/>
      </w:pPr>
    </w:p>
  </w:endnote>
  <w:endnote w:type="continuationSeparator" w:id="0">
    <w:p w:rsidR="00765EDB" w:rsidRDefault="00765EDB">
      <w:r>
        <w:t xml:space="preserve"> </w:t>
      </w:r>
    </w:p>
  </w:endnote>
  <w:endnote w:type="continuationNotice" w:id="1">
    <w:p w:rsidR="00765EDB" w:rsidRDefault="00765E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D8" w:rsidRPr="00C96D79" w:rsidRDefault="00C96D79" w:rsidP="00C96D79">
    <w:pPr>
      <w:pStyle w:val="Footer"/>
      <w:pBdr>
        <w:top w:val="single" w:sz="4" w:space="3" w:color="auto"/>
      </w:pBdr>
      <w:rPr>
        <w:rFonts w:ascii="Calibri" w:hAnsi="Calibri"/>
        <w:sz w:val="20"/>
        <w:szCs w:val="16"/>
      </w:rPr>
    </w:pPr>
    <w:r>
      <w:rPr>
        <w:rFonts w:ascii="Calibri" w:hAnsi="Calibri"/>
        <w:sz w:val="20"/>
        <w:szCs w:val="16"/>
      </w:rPr>
      <w:fldChar w:fldCharType="begin"/>
    </w:r>
    <w:r>
      <w:rPr>
        <w:rFonts w:ascii="Calibri" w:hAnsi="Calibri"/>
        <w:sz w:val="20"/>
        <w:szCs w:val="16"/>
      </w:rPr>
      <w:instrText xml:space="preserve"> FILENAME \* MERGEFORMAT </w:instrText>
    </w:r>
    <w:r>
      <w:rPr>
        <w:rFonts w:ascii="Calibri" w:hAnsi="Calibri"/>
        <w:sz w:val="20"/>
        <w:szCs w:val="16"/>
      </w:rPr>
      <w:fldChar w:fldCharType="separate"/>
    </w:r>
    <w:r w:rsidR="00F77392">
      <w:rPr>
        <w:rFonts w:ascii="Calibri" w:hAnsi="Calibri"/>
        <w:sz w:val="20"/>
        <w:szCs w:val="16"/>
      </w:rPr>
      <w:t>P0118</w:t>
    </w:r>
    <w:r w:rsidR="00BD0F49">
      <w:rPr>
        <w:rFonts w:ascii="Calibri" w:hAnsi="Calibri"/>
        <w:noProof/>
        <w:sz w:val="20"/>
        <w:szCs w:val="16"/>
      </w:rPr>
      <w:t xml:space="preserve"> MOU v1.0</w:t>
    </w:r>
    <w:r>
      <w:rPr>
        <w:rFonts w:ascii="Calibri" w:hAnsi="Calibri"/>
        <w:sz w:val="20"/>
        <w:szCs w:val="16"/>
      </w:rPr>
      <w:fldChar w:fldCharType="end"/>
    </w:r>
    <w:r w:rsidRPr="00183199">
      <w:rPr>
        <w:rFonts w:ascii="Calibri" w:hAnsi="Calibri"/>
        <w:sz w:val="20"/>
        <w:szCs w:val="16"/>
      </w:rPr>
      <w:tab/>
    </w:r>
    <w:r>
      <w:rPr>
        <w:rFonts w:ascii="Calibri" w:hAnsi="Calibri"/>
        <w:sz w:val="20"/>
        <w:szCs w:val="16"/>
      </w:rPr>
      <w:tab/>
    </w:r>
    <w:r w:rsidRPr="00183199">
      <w:rPr>
        <w:rFonts w:ascii="Calibri" w:hAnsi="Calibri"/>
        <w:sz w:val="20"/>
        <w:szCs w:val="16"/>
      </w:rPr>
      <w:t xml:space="preserve">Page </w:t>
    </w:r>
    <w:r w:rsidRPr="00183199">
      <w:rPr>
        <w:rFonts w:ascii="Calibri" w:hAnsi="Calibri"/>
        <w:b/>
        <w:sz w:val="20"/>
        <w:szCs w:val="16"/>
      </w:rPr>
      <w:fldChar w:fldCharType="begin"/>
    </w:r>
    <w:r w:rsidRPr="00183199">
      <w:rPr>
        <w:rFonts w:ascii="Calibri" w:hAnsi="Calibri"/>
        <w:b/>
        <w:sz w:val="20"/>
        <w:szCs w:val="16"/>
      </w:rPr>
      <w:instrText xml:space="preserve"> PAGE </w:instrText>
    </w:r>
    <w:r w:rsidRPr="00183199">
      <w:rPr>
        <w:rFonts w:ascii="Calibri" w:hAnsi="Calibri"/>
        <w:b/>
        <w:sz w:val="20"/>
        <w:szCs w:val="16"/>
      </w:rPr>
      <w:fldChar w:fldCharType="separate"/>
    </w:r>
    <w:r w:rsidR="00F67B6B">
      <w:rPr>
        <w:rFonts w:ascii="Calibri" w:hAnsi="Calibri"/>
        <w:b/>
        <w:noProof/>
        <w:sz w:val="20"/>
        <w:szCs w:val="16"/>
      </w:rPr>
      <w:t>1</w:t>
    </w:r>
    <w:r w:rsidRPr="00183199">
      <w:rPr>
        <w:rFonts w:ascii="Calibri" w:hAnsi="Calibri"/>
        <w:b/>
        <w:sz w:val="20"/>
        <w:szCs w:val="16"/>
      </w:rPr>
      <w:fldChar w:fldCharType="end"/>
    </w:r>
    <w:r w:rsidRPr="00183199">
      <w:rPr>
        <w:rFonts w:ascii="Calibri" w:hAnsi="Calibri"/>
        <w:sz w:val="20"/>
        <w:szCs w:val="16"/>
      </w:rPr>
      <w:t xml:space="preserve"> of </w:t>
    </w:r>
    <w:r w:rsidRPr="00183199">
      <w:rPr>
        <w:rFonts w:ascii="Calibri" w:hAnsi="Calibri"/>
        <w:b/>
        <w:sz w:val="20"/>
        <w:szCs w:val="16"/>
      </w:rPr>
      <w:fldChar w:fldCharType="begin"/>
    </w:r>
    <w:r w:rsidRPr="00183199">
      <w:rPr>
        <w:rFonts w:ascii="Calibri" w:hAnsi="Calibri"/>
        <w:b/>
        <w:sz w:val="20"/>
        <w:szCs w:val="16"/>
      </w:rPr>
      <w:instrText xml:space="preserve"> NUMPAGES  </w:instrText>
    </w:r>
    <w:r w:rsidRPr="00183199">
      <w:rPr>
        <w:rFonts w:ascii="Calibri" w:hAnsi="Calibri"/>
        <w:b/>
        <w:sz w:val="20"/>
        <w:szCs w:val="16"/>
      </w:rPr>
      <w:fldChar w:fldCharType="separate"/>
    </w:r>
    <w:r w:rsidR="00F67B6B">
      <w:rPr>
        <w:rFonts w:ascii="Calibri" w:hAnsi="Calibri"/>
        <w:b/>
        <w:noProof/>
        <w:sz w:val="20"/>
        <w:szCs w:val="16"/>
      </w:rPr>
      <w:t>1</w:t>
    </w:r>
    <w:r w:rsidRPr="00183199">
      <w:rPr>
        <w:rFonts w:ascii="Calibri" w:hAnsi="Calibri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DB" w:rsidRDefault="00765EDB">
      <w:r>
        <w:separator/>
      </w:r>
    </w:p>
  </w:footnote>
  <w:footnote w:type="continuationSeparator" w:id="0">
    <w:p w:rsidR="00765EDB" w:rsidRDefault="0076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54" w:rsidRDefault="005D7980">
    <w:pPr>
      <w:pStyle w:val="Header"/>
    </w:pPr>
    <w:r>
      <w:rPr>
        <w:noProof/>
        <w:lang w:eastAsia="en-GB"/>
      </w:rPr>
      <w:drawing>
        <wp:inline distT="0" distB="0" distL="0" distR="0">
          <wp:extent cx="781050" cy="647700"/>
          <wp:effectExtent l="0" t="0" r="0" b="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D79" w:rsidRDefault="00C9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CC3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02C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675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AC97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F233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24F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00EF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EA265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EAB24D2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360"/>
        </w:tabs>
        <w:ind w:left="1080" w:hanging="720"/>
      </w:pPr>
      <w:rPr>
        <w:rFonts w:hint="default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1800" w:hanging="720"/>
      </w:pPr>
      <w:rPr>
        <w:rFonts w:hint="default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2520" w:hanging="720"/>
      </w:pPr>
      <w:rPr>
        <w:rFonts w:hint="default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0"/>
        </w:tabs>
        <w:ind w:left="3130" w:hanging="720"/>
      </w:pPr>
      <w:rPr>
        <w:rFonts w:hint="default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"/>
        </w:tabs>
        <w:ind w:left="3960" w:hanging="720"/>
      </w:pPr>
      <w:rPr>
        <w:rFonts w:hint="default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"/>
        </w:tabs>
        <w:ind w:left="4680" w:hanging="720"/>
      </w:pPr>
      <w:rPr>
        <w:rFonts w:hint="default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60"/>
        </w:tabs>
        <w:ind w:left="5400" w:hanging="720"/>
      </w:pPr>
      <w:rPr>
        <w:rFonts w:hint="default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6120" w:hanging="5760"/>
      </w:pPr>
      <w:rPr>
        <w:rFonts w:hint="default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6840" w:hanging="6480"/>
      </w:pPr>
      <w:rPr>
        <w:rFonts w:hint="default"/>
        <w:effect w:val="none"/>
      </w:rPr>
    </w:lvl>
  </w:abstractNum>
  <w:abstractNum w:abstractNumId="9" w15:restartNumberingAfterBreak="0">
    <w:nsid w:val="0795064A"/>
    <w:multiLevelType w:val="multilevel"/>
    <w:tmpl w:val="296EB196"/>
    <w:styleLink w:val="111111"/>
    <w:lvl w:ilvl="0">
      <w:start w:val="1"/>
      <w:numFmt w:val="decimal"/>
      <w:lvlRestart w:val="0"/>
      <w:lvlText w:val="%1. "/>
      <w:lvlJc w:val="left"/>
      <w:pPr>
        <w:tabs>
          <w:tab w:val="num" w:pos="0"/>
        </w:tabs>
        <w:ind w:left="720" w:hanging="720"/>
      </w:pPr>
      <w:rPr>
        <w:rFonts w:hint="default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  <w:effect w:val="none"/>
      </w:rPr>
    </w:lvl>
  </w:abstractNum>
  <w:abstractNum w:abstractNumId="10" w15:restartNumberingAfterBreak="0">
    <w:nsid w:val="28BD05BC"/>
    <w:multiLevelType w:val="hybridMultilevel"/>
    <w:tmpl w:val="65B2EC6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pStyle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97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A2"/>
    <w:rsid w:val="00000946"/>
    <w:rsid w:val="00014FB3"/>
    <w:rsid w:val="0002380E"/>
    <w:rsid w:val="00073BDD"/>
    <w:rsid w:val="00090C60"/>
    <w:rsid w:val="000B14B2"/>
    <w:rsid w:val="000B5A35"/>
    <w:rsid w:val="000C4EDE"/>
    <w:rsid w:val="00135AE5"/>
    <w:rsid w:val="00153793"/>
    <w:rsid w:val="001740BF"/>
    <w:rsid w:val="00192A00"/>
    <w:rsid w:val="001976FF"/>
    <w:rsid w:val="001A0A4D"/>
    <w:rsid w:val="001A1A4F"/>
    <w:rsid w:val="001B3EEA"/>
    <w:rsid w:val="002179C4"/>
    <w:rsid w:val="00224FED"/>
    <w:rsid w:val="002401E6"/>
    <w:rsid w:val="00242313"/>
    <w:rsid w:val="00246054"/>
    <w:rsid w:val="00260041"/>
    <w:rsid w:val="0026745B"/>
    <w:rsid w:val="002B1352"/>
    <w:rsid w:val="002E3451"/>
    <w:rsid w:val="002E5FE7"/>
    <w:rsid w:val="003010D2"/>
    <w:rsid w:val="00325E0D"/>
    <w:rsid w:val="00357CCF"/>
    <w:rsid w:val="00364421"/>
    <w:rsid w:val="00384BD8"/>
    <w:rsid w:val="003D529D"/>
    <w:rsid w:val="003E228D"/>
    <w:rsid w:val="003E5618"/>
    <w:rsid w:val="00404D56"/>
    <w:rsid w:val="00405F5E"/>
    <w:rsid w:val="00407551"/>
    <w:rsid w:val="0041541F"/>
    <w:rsid w:val="00420820"/>
    <w:rsid w:val="00425B67"/>
    <w:rsid w:val="00434047"/>
    <w:rsid w:val="0045326C"/>
    <w:rsid w:val="00477D88"/>
    <w:rsid w:val="00483E7B"/>
    <w:rsid w:val="004A6AD0"/>
    <w:rsid w:val="004B23D0"/>
    <w:rsid w:val="004F6076"/>
    <w:rsid w:val="0050316B"/>
    <w:rsid w:val="0050598E"/>
    <w:rsid w:val="00510C1A"/>
    <w:rsid w:val="005133CB"/>
    <w:rsid w:val="005328FD"/>
    <w:rsid w:val="00545D1B"/>
    <w:rsid w:val="005A7630"/>
    <w:rsid w:val="005C1572"/>
    <w:rsid w:val="005D3B97"/>
    <w:rsid w:val="005D7980"/>
    <w:rsid w:val="005E0EBA"/>
    <w:rsid w:val="005F401C"/>
    <w:rsid w:val="006053D2"/>
    <w:rsid w:val="0060605D"/>
    <w:rsid w:val="0062474D"/>
    <w:rsid w:val="00647DD8"/>
    <w:rsid w:val="006515EE"/>
    <w:rsid w:val="00651697"/>
    <w:rsid w:val="006519E3"/>
    <w:rsid w:val="00657815"/>
    <w:rsid w:val="00674E6A"/>
    <w:rsid w:val="006A64B6"/>
    <w:rsid w:val="006B173F"/>
    <w:rsid w:val="006B5C64"/>
    <w:rsid w:val="006D3FC2"/>
    <w:rsid w:val="006D6A82"/>
    <w:rsid w:val="006F223A"/>
    <w:rsid w:val="00702D8D"/>
    <w:rsid w:val="00720AC7"/>
    <w:rsid w:val="0072447C"/>
    <w:rsid w:val="00740C9E"/>
    <w:rsid w:val="00740EF4"/>
    <w:rsid w:val="00753B92"/>
    <w:rsid w:val="00765EDB"/>
    <w:rsid w:val="0078353C"/>
    <w:rsid w:val="007B7C95"/>
    <w:rsid w:val="007C4C07"/>
    <w:rsid w:val="007D0FB9"/>
    <w:rsid w:val="008235E7"/>
    <w:rsid w:val="00823AB7"/>
    <w:rsid w:val="008432A9"/>
    <w:rsid w:val="00843347"/>
    <w:rsid w:val="00860AEF"/>
    <w:rsid w:val="00896C73"/>
    <w:rsid w:val="008B2286"/>
    <w:rsid w:val="008C4402"/>
    <w:rsid w:val="008C6DDB"/>
    <w:rsid w:val="008E0EA3"/>
    <w:rsid w:val="008E4709"/>
    <w:rsid w:val="008E4814"/>
    <w:rsid w:val="008E6C91"/>
    <w:rsid w:val="009165A4"/>
    <w:rsid w:val="009460F7"/>
    <w:rsid w:val="00980723"/>
    <w:rsid w:val="009968CB"/>
    <w:rsid w:val="009B1A2D"/>
    <w:rsid w:val="009C2E45"/>
    <w:rsid w:val="009F174F"/>
    <w:rsid w:val="009F513C"/>
    <w:rsid w:val="00A102C7"/>
    <w:rsid w:val="00A25B21"/>
    <w:rsid w:val="00A25CA8"/>
    <w:rsid w:val="00A53780"/>
    <w:rsid w:val="00A65B56"/>
    <w:rsid w:val="00A661F1"/>
    <w:rsid w:val="00A726FB"/>
    <w:rsid w:val="00A76C5A"/>
    <w:rsid w:val="00A8357B"/>
    <w:rsid w:val="00AA2EAA"/>
    <w:rsid w:val="00AB0D6B"/>
    <w:rsid w:val="00AD2381"/>
    <w:rsid w:val="00AE2E7F"/>
    <w:rsid w:val="00AE4A7F"/>
    <w:rsid w:val="00B14DAF"/>
    <w:rsid w:val="00B34371"/>
    <w:rsid w:val="00B42EFF"/>
    <w:rsid w:val="00B67AFB"/>
    <w:rsid w:val="00B80645"/>
    <w:rsid w:val="00BB78B5"/>
    <w:rsid w:val="00BD0F49"/>
    <w:rsid w:val="00BF7596"/>
    <w:rsid w:val="00C07EF9"/>
    <w:rsid w:val="00C371AC"/>
    <w:rsid w:val="00C468F2"/>
    <w:rsid w:val="00C50D3D"/>
    <w:rsid w:val="00C65590"/>
    <w:rsid w:val="00C76644"/>
    <w:rsid w:val="00C8275A"/>
    <w:rsid w:val="00C84B2D"/>
    <w:rsid w:val="00C87C22"/>
    <w:rsid w:val="00C90811"/>
    <w:rsid w:val="00C933AD"/>
    <w:rsid w:val="00C93CB0"/>
    <w:rsid w:val="00C96D79"/>
    <w:rsid w:val="00CA65BE"/>
    <w:rsid w:val="00CB3E55"/>
    <w:rsid w:val="00CB5007"/>
    <w:rsid w:val="00CB692A"/>
    <w:rsid w:val="00CB781B"/>
    <w:rsid w:val="00CC0C03"/>
    <w:rsid w:val="00CD3E66"/>
    <w:rsid w:val="00CE134F"/>
    <w:rsid w:val="00D1030E"/>
    <w:rsid w:val="00D20D71"/>
    <w:rsid w:val="00D23B18"/>
    <w:rsid w:val="00D37B33"/>
    <w:rsid w:val="00D5733D"/>
    <w:rsid w:val="00D7492E"/>
    <w:rsid w:val="00D77EBB"/>
    <w:rsid w:val="00D840C6"/>
    <w:rsid w:val="00DB48E0"/>
    <w:rsid w:val="00DE3B69"/>
    <w:rsid w:val="00E07905"/>
    <w:rsid w:val="00E11AC8"/>
    <w:rsid w:val="00E2629F"/>
    <w:rsid w:val="00E342BF"/>
    <w:rsid w:val="00E47E48"/>
    <w:rsid w:val="00E757C8"/>
    <w:rsid w:val="00E91D56"/>
    <w:rsid w:val="00EB6BD9"/>
    <w:rsid w:val="00EC6571"/>
    <w:rsid w:val="00ED6961"/>
    <w:rsid w:val="00EF29E4"/>
    <w:rsid w:val="00EF7258"/>
    <w:rsid w:val="00F11860"/>
    <w:rsid w:val="00F17E64"/>
    <w:rsid w:val="00F214CA"/>
    <w:rsid w:val="00F25E88"/>
    <w:rsid w:val="00F63D06"/>
    <w:rsid w:val="00F67554"/>
    <w:rsid w:val="00F67B6B"/>
    <w:rsid w:val="00F73259"/>
    <w:rsid w:val="00F77392"/>
    <w:rsid w:val="00F81380"/>
    <w:rsid w:val="00F96AF9"/>
    <w:rsid w:val="00FA1B9D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41985-6AA1-43AD-B52E-44AAA44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23A"/>
    <w:rPr>
      <w:rFonts w:ascii="Arial" w:eastAsia="SimSun" w:hAnsi="Arial" w:cs="Arial"/>
      <w:spacing w:val="-3"/>
      <w:szCs w:val="24"/>
      <w:lang w:eastAsia="zh-CN"/>
    </w:rPr>
  </w:style>
  <w:style w:type="paragraph" w:styleId="Heading1">
    <w:name w:val="heading 1"/>
    <w:aliases w:val="h1,A MAJOR/BOLD,Schedheading,Heading 1(Report Only),h1 chapter heading,Section Heading,H1,Attribute Heading 1,Roman 14 B Heading,Roman 14 B Heading1,Roman 14 B Heading2,Roman 14 B Heading11,new page/chapter,1st level,(Alt+1),Part,Level 1,2,1,l"/>
    <w:basedOn w:val="Normal"/>
    <w:qFormat/>
    <w:rsid w:val="00B42EFF"/>
    <w:pPr>
      <w:numPr>
        <w:numId w:val="1"/>
      </w:numPr>
      <w:adjustRightInd w:val="0"/>
      <w:spacing w:before="60" w:after="60"/>
      <w:jc w:val="both"/>
      <w:outlineLvl w:val="0"/>
    </w:pPr>
    <w:rPr>
      <w:rFonts w:eastAsia="STZhongsong"/>
      <w:b/>
      <w:color w:val="000000"/>
      <w:kern w:val="28"/>
      <w:szCs w:val="20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2"/>
    <w:basedOn w:val="Normal"/>
    <w:qFormat/>
    <w:rsid w:val="00545D1B"/>
    <w:pPr>
      <w:numPr>
        <w:ilvl w:val="1"/>
        <w:numId w:val="1"/>
      </w:numPr>
      <w:adjustRightInd w:val="0"/>
      <w:spacing w:before="60" w:after="60"/>
      <w:jc w:val="both"/>
      <w:outlineLvl w:val="1"/>
    </w:pPr>
    <w:rPr>
      <w:rFonts w:eastAsia="STZhongsong"/>
      <w:color w:val="000000"/>
      <w:kern w:val="28"/>
      <w:szCs w:val="20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Numbered - 3,HeadC,Minor1,Para Heading 3,Para Heading 31,h31,Minor,H32,H33,H311"/>
    <w:basedOn w:val="Normal"/>
    <w:qFormat/>
    <w:rsid w:val="00D840C6"/>
    <w:pPr>
      <w:numPr>
        <w:ilvl w:val="2"/>
        <w:numId w:val="1"/>
      </w:numPr>
      <w:adjustRightInd w:val="0"/>
      <w:spacing w:before="60" w:after="60"/>
      <w:jc w:val="both"/>
      <w:outlineLvl w:val="2"/>
    </w:pPr>
    <w:rPr>
      <w:rFonts w:eastAsia="STZhongsong"/>
      <w:color w:val="000000"/>
      <w:kern w:val="28"/>
      <w:szCs w:val="20"/>
    </w:rPr>
  </w:style>
  <w:style w:type="paragraph" w:styleId="Heading4">
    <w:name w:val="heading 4"/>
    <w:aliases w:val="n,h4,h4 sub sub heading,D Sub-Sub/Plain,Level 2 - (a),Level 2 - a,GPH Heading 4,Schedules,Second Level Heading HM,Subhead C,Sub-Minor,H4,dash,4,14,l4,141,h41,l41,41,142,h42,l42,h43,a.,Map Title,42,parapoint,¶,143,h44,l43,43,1411,h411,l411,411"/>
    <w:basedOn w:val="Normal"/>
    <w:qFormat/>
    <w:pPr>
      <w:numPr>
        <w:ilvl w:val="3"/>
        <w:numId w:val="1"/>
      </w:numPr>
      <w:adjustRightInd w:val="0"/>
      <w:spacing w:after="240" w:line="360" w:lineRule="auto"/>
      <w:jc w:val="both"/>
      <w:outlineLvl w:val="3"/>
    </w:pPr>
    <w:rPr>
      <w:rFonts w:eastAsia="STZhongsong"/>
      <w:color w:val="000000"/>
      <w:kern w:val="28"/>
      <w:szCs w:val="20"/>
    </w:rPr>
  </w:style>
  <w:style w:type="paragraph" w:styleId="Heading5">
    <w:name w:val="heading 5"/>
    <w:aliases w:val="Heading,Heading 5(unused),Level 3 - (i),Third Level Heading,h5,Response Type,Response Type1,Response Type2,Response Type3,Response Type4,Response Type5,Response Type6,Response Type7,Appendix A to X,Heading 5   Appendix A to X,H5,Subheading,l5"/>
    <w:basedOn w:val="Normal"/>
    <w:qFormat/>
    <w:pPr>
      <w:numPr>
        <w:ilvl w:val="4"/>
        <w:numId w:val="1"/>
      </w:numPr>
      <w:adjustRightInd w:val="0"/>
      <w:spacing w:after="240" w:line="360" w:lineRule="auto"/>
      <w:jc w:val="both"/>
      <w:outlineLvl w:val="4"/>
    </w:pPr>
    <w:rPr>
      <w:rFonts w:eastAsia="STZhongsong"/>
      <w:color w:val="000000"/>
      <w:kern w:val="28"/>
      <w:szCs w:val="20"/>
    </w:rPr>
  </w:style>
  <w:style w:type="paragraph" w:styleId="Heading6">
    <w:name w:val="heading 6"/>
    <w:aliases w:val="Heading 6(unused),Legal Level 1.,L1 PIP,Heading 6  Appendix Y &amp; Z,Lev 6,H6 DO NOT USE,bullet2,Blank 2,h6,H6,H61,H62,H63,H64,H65,H66,H67,H68,H69,H610,H611,H612,H613,H614,H615,H616,H617,H618,H619,H621,H631,H641,H651,H661,H671,H681,H691,H6101,Bp"/>
    <w:basedOn w:val="Normal"/>
    <w:qFormat/>
    <w:pPr>
      <w:numPr>
        <w:ilvl w:val="5"/>
        <w:numId w:val="1"/>
      </w:numPr>
      <w:adjustRightInd w:val="0"/>
      <w:spacing w:after="240" w:line="360" w:lineRule="auto"/>
      <w:jc w:val="both"/>
      <w:outlineLvl w:val="5"/>
    </w:pPr>
    <w:rPr>
      <w:rFonts w:eastAsia="STZhongsong"/>
      <w:color w:val="000000"/>
      <w:kern w:val="28"/>
      <w:szCs w:val="20"/>
    </w:rPr>
  </w:style>
  <w:style w:type="paragraph" w:styleId="Heading7">
    <w:name w:val="heading 7"/>
    <w:aliases w:val="Heading 7(unused),Legal Level 1.1.,L2 PIP,Lev 7,H7DO NOT USE,Blank 3,letter list,lettered list,letter list1,lettered list1,letter list2,lettered list2,letter list11,lettered list11,letter list3,lettered list3,letter list12,lettered list12"/>
    <w:basedOn w:val="Normal"/>
    <w:qFormat/>
    <w:pPr>
      <w:numPr>
        <w:ilvl w:val="6"/>
        <w:numId w:val="1"/>
      </w:numPr>
      <w:adjustRightInd w:val="0"/>
      <w:spacing w:after="240" w:line="360" w:lineRule="auto"/>
      <w:jc w:val="both"/>
      <w:outlineLvl w:val="6"/>
    </w:pPr>
    <w:rPr>
      <w:rFonts w:eastAsia="STZhongsong"/>
      <w:color w:val="000000"/>
      <w:kern w:val="28"/>
      <w:szCs w:val="20"/>
    </w:rPr>
  </w:style>
  <w:style w:type="paragraph" w:styleId="Heading8">
    <w:name w:val="heading 8"/>
    <w:aliases w:val="Legal Level 1.1.1.,Lev 8,h8 DO NOT USE,Blank 4,PA Appendix Minor,Appendix Minor"/>
    <w:basedOn w:val="Normal"/>
    <w:qFormat/>
    <w:pPr>
      <w:numPr>
        <w:ilvl w:val="7"/>
        <w:numId w:val="1"/>
      </w:numPr>
      <w:adjustRightInd w:val="0"/>
      <w:spacing w:after="240" w:line="360" w:lineRule="auto"/>
      <w:jc w:val="center"/>
      <w:outlineLvl w:val="7"/>
    </w:pPr>
    <w:rPr>
      <w:rFonts w:eastAsia="STZhongsong"/>
      <w:b/>
      <w:caps/>
      <w:color w:val="000000"/>
      <w:kern w:val="28"/>
      <w:szCs w:val="20"/>
    </w:rPr>
  </w:style>
  <w:style w:type="paragraph" w:styleId="Heading9">
    <w:name w:val="heading 9"/>
    <w:aliases w:val="Heading 9 (defunct),Legal Level 1.1.1.1.,Lev 9,h9 DO NOT USE,App Heading,Blank 5,App1,appendix,Titre 10,App Heading1,App Heading2,App Heading3,App Heading4,App Heading5,H9,RFP Reference,Crossreference"/>
    <w:basedOn w:val="Normal"/>
    <w:qFormat/>
    <w:pPr>
      <w:numPr>
        <w:ilvl w:val="8"/>
        <w:numId w:val="1"/>
      </w:numPr>
      <w:adjustRightInd w:val="0"/>
      <w:spacing w:after="240" w:line="360" w:lineRule="auto"/>
      <w:jc w:val="center"/>
      <w:outlineLvl w:val="8"/>
    </w:pPr>
    <w:rPr>
      <w:rFonts w:eastAsia="STZhongsong"/>
      <w:b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029"/>
      </w:tabs>
      <w:adjustRightInd w:val="0"/>
      <w:spacing w:after="240"/>
      <w:ind w:left="720" w:hanging="720"/>
    </w:pPr>
    <w:rPr>
      <w:rFonts w:eastAsia="STZhongsong"/>
      <w:caps/>
      <w:color w:val="000000"/>
      <w:kern w:val="28"/>
      <w:szCs w:val="20"/>
    </w:r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029"/>
      </w:tabs>
      <w:adjustRightInd w:val="0"/>
      <w:spacing w:after="240"/>
      <w:ind w:left="1440" w:hanging="720"/>
    </w:pPr>
    <w:rPr>
      <w:rFonts w:eastAsia="STZhongsong"/>
      <w:color w:val="000000"/>
      <w:kern w:val="28"/>
      <w:szCs w:val="20"/>
    </w:rPr>
  </w:style>
  <w:style w:type="paragraph" w:styleId="TOC3">
    <w:name w:val="toc 3"/>
    <w:basedOn w:val="Normal"/>
    <w:next w:val="Normal"/>
    <w:semiHidden/>
    <w:pPr>
      <w:tabs>
        <w:tab w:val="left" w:pos="2160"/>
        <w:tab w:val="right" w:leader="dot" w:pos="9029"/>
      </w:tabs>
      <w:adjustRightInd w:val="0"/>
      <w:spacing w:after="240"/>
      <w:ind w:left="2160" w:hanging="720"/>
    </w:pPr>
    <w:rPr>
      <w:rFonts w:eastAsia="STZhongsong"/>
      <w:color w:val="000000"/>
      <w:kern w:val="28"/>
      <w:szCs w:val="20"/>
    </w:rPr>
  </w:style>
  <w:style w:type="paragraph" w:styleId="TOC4">
    <w:name w:val="toc 4"/>
    <w:basedOn w:val="Normal"/>
    <w:next w:val="Normal"/>
    <w:semiHidden/>
    <w:pPr>
      <w:tabs>
        <w:tab w:val="left" w:pos="2880"/>
        <w:tab w:val="right" w:leader="dot" w:pos="9029"/>
      </w:tabs>
      <w:adjustRightInd w:val="0"/>
      <w:spacing w:after="240"/>
      <w:ind w:left="2880" w:hanging="720"/>
    </w:pPr>
    <w:rPr>
      <w:rFonts w:eastAsia="STZhongsong"/>
      <w:color w:val="000000"/>
      <w:kern w:val="28"/>
      <w:szCs w:val="20"/>
    </w:rPr>
  </w:style>
  <w:style w:type="paragraph" w:styleId="TOC5">
    <w:name w:val="toc 5"/>
    <w:basedOn w:val="Normal"/>
    <w:next w:val="Normal"/>
    <w:semiHidden/>
    <w:pPr>
      <w:tabs>
        <w:tab w:val="left" w:pos="3600"/>
        <w:tab w:val="right" w:leader="dot" w:pos="9029"/>
      </w:tabs>
      <w:adjustRightInd w:val="0"/>
      <w:spacing w:after="240"/>
      <w:ind w:left="3600" w:hanging="720"/>
    </w:pPr>
    <w:rPr>
      <w:rFonts w:eastAsia="STZhongsong"/>
      <w:color w:val="000000"/>
      <w:kern w:val="28"/>
      <w:szCs w:val="20"/>
    </w:rPr>
  </w:style>
  <w:style w:type="paragraph" w:styleId="TOC6">
    <w:name w:val="toc 6"/>
    <w:basedOn w:val="Normal"/>
    <w:next w:val="Normal"/>
    <w:semiHidden/>
    <w:pPr>
      <w:tabs>
        <w:tab w:val="left" w:pos="4320"/>
        <w:tab w:val="right" w:leader="dot" w:pos="9029"/>
      </w:tabs>
      <w:adjustRightInd w:val="0"/>
      <w:spacing w:after="240"/>
      <w:ind w:left="4320" w:hanging="720"/>
    </w:pPr>
    <w:rPr>
      <w:rFonts w:eastAsia="STZhongsong"/>
      <w:color w:val="000000"/>
      <w:kern w:val="28"/>
      <w:szCs w:val="20"/>
    </w:rPr>
  </w:style>
  <w:style w:type="paragraph" w:styleId="TOC7">
    <w:name w:val="toc 7"/>
    <w:basedOn w:val="Normal"/>
    <w:next w:val="Normal"/>
    <w:semiHidden/>
    <w:pPr>
      <w:tabs>
        <w:tab w:val="left" w:pos="5040"/>
        <w:tab w:val="right" w:leader="dot" w:pos="9029"/>
      </w:tabs>
      <w:adjustRightInd w:val="0"/>
      <w:spacing w:after="240"/>
      <w:ind w:left="5040" w:hanging="720"/>
    </w:pPr>
    <w:rPr>
      <w:rFonts w:eastAsia="STZhongsong"/>
      <w:color w:val="000000"/>
      <w:kern w:val="28"/>
      <w:szCs w:val="20"/>
    </w:rPr>
  </w:style>
  <w:style w:type="paragraph" w:styleId="TOC8">
    <w:name w:val="toc 8"/>
    <w:basedOn w:val="Normal"/>
    <w:next w:val="Normal"/>
    <w:semiHidden/>
    <w:pPr>
      <w:tabs>
        <w:tab w:val="right" w:pos="9029"/>
      </w:tabs>
      <w:suppressAutoHyphens/>
      <w:overflowPunct w:val="0"/>
      <w:autoSpaceDE w:val="0"/>
      <w:autoSpaceDN w:val="0"/>
      <w:adjustRightInd w:val="0"/>
      <w:spacing w:after="240"/>
      <w:ind w:left="720" w:hanging="720"/>
      <w:jc w:val="both"/>
      <w:textAlignment w:val="baseline"/>
    </w:pPr>
    <w:rPr>
      <w:rFonts w:eastAsia="Times New Roman"/>
      <w:szCs w:val="20"/>
      <w:lang w:eastAsia="en-US"/>
    </w:rPr>
  </w:style>
  <w:style w:type="paragraph" w:styleId="TOC9">
    <w:name w:val="toc 9"/>
    <w:basedOn w:val="Normal"/>
    <w:next w:val="Normal"/>
    <w:semiHidden/>
    <w:pPr>
      <w:tabs>
        <w:tab w:val="right" w:leader="dot" w:pos="9029"/>
      </w:tabs>
      <w:suppressAutoHyphens/>
      <w:overflowPunct w:val="0"/>
      <w:autoSpaceDE w:val="0"/>
      <w:autoSpaceDN w:val="0"/>
      <w:adjustRightInd w:val="0"/>
      <w:spacing w:after="240"/>
      <w:ind w:left="720" w:hanging="720"/>
      <w:jc w:val="both"/>
      <w:textAlignment w:val="baseline"/>
    </w:pPr>
    <w:rPr>
      <w:rFonts w:eastAsia="Times New Roman"/>
      <w:szCs w:val="20"/>
      <w:lang w:eastAsia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2"/>
    </w:rPr>
  </w:style>
  <w:style w:type="paragraph" w:styleId="BodyText">
    <w:name w:val="Body Text"/>
    <w:basedOn w:val="Normal"/>
    <w:link w:val="BodyTextChar"/>
    <w:rsid w:val="00B42EF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en-US"/>
    </w:rPr>
  </w:style>
  <w:style w:type="paragraph" w:styleId="BodyTextIndent">
    <w:name w:val="Body Text Indent"/>
    <w:basedOn w:val="Normal"/>
    <w:rsid w:val="00B42EFF"/>
    <w:pPr>
      <w:adjustRightInd w:val="0"/>
      <w:spacing w:before="60" w:after="60"/>
      <w:ind w:left="720"/>
      <w:jc w:val="both"/>
    </w:pPr>
    <w:rPr>
      <w:rFonts w:eastAsia="STZhongsong"/>
      <w:color w:val="000000"/>
      <w:kern w:val="28"/>
      <w:szCs w:val="20"/>
    </w:rPr>
  </w:style>
  <w:style w:type="paragraph" w:styleId="BodyTextIndent2">
    <w:name w:val="Body Text Indent 2"/>
    <w:basedOn w:val="Normal"/>
    <w:pPr>
      <w:adjustRightInd w:val="0"/>
      <w:spacing w:after="240" w:line="360" w:lineRule="auto"/>
      <w:ind w:left="1440"/>
      <w:jc w:val="both"/>
    </w:pPr>
    <w:rPr>
      <w:rFonts w:eastAsia="STZhongsong"/>
      <w:color w:val="000000"/>
      <w:kern w:val="28"/>
      <w:szCs w:val="20"/>
    </w:rPr>
  </w:style>
  <w:style w:type="paragraph" w:styleId="BodyTextIndent3">
    <w:name w:val="Body Text Indent 3"/>
    <w:basedOn w:val="Normal"/>
    <w:pPr>
      <w:adjustRightInd w:val="0"/>
      <w:spacing w:after="240" w:line="360" w:lineRule="auto"/>
      <w:ind w:left="2160"/>
      <w:jc w:val="both"/>
    </w:pPr>
    <w:rPr>
      <w:rFonts w:eastAsia="STZhongsong"/>
      <w:color w:val="000000"/>
      <w:kern w:val="28"/>
      <w:szCs w:val="20"/>
    </w:rPr>
  </w:style>
  <w:style w:type="paragraph" w:customStyle="1" w:styleId="BodyTextIndent4">
    <w:name w:val="Body Text Indent 4"/>
    <w:basedOn w:val="Normal"/>
    <w:pPr>
      <w:adjustRightInd w:val="0"/>
      <w:spacing w:after="240" w:line="360" w:lineRule="auto"/>
      <w:ind w:left="2880"/>
      <w:jc w:val="both"/>
    </w:pPr>
    <w:rPr>
      <w:rFonts w:eastAsia="STZhongsong"/>
      <w:color w:val="000000"/>
      <w:kern w:val="28"/>
      <w:szCs w:val="20"/>
    </w:rPr>
  </w:style>
  <w:style w:type="paragraph" w:customStyle="1" w:styleId="BodyTextIndent5">
    <w:name w:val="Body Text Indent 5"/>
    <w:basedOn w:val="Normal"/>
    <w:pPr>
      <w:adjustRightInd w:val="0"/>
      <w:spacing w:after="240" w:line="360" w:lineRule="auto"/>
      <w:ind w:left="3600"/>
      <w:jc w:val="both"/>
    </w:pPr>
    <w:rPr>
      <w:rFonts w:eastAsia="STZhongsong"/>
      <w:color w:val="000000"/>
      <w:kern w:val="28"/>
      <w:szCs w:val="20"/>
    </w:rPr>
  </w:style>
  <w:style w:type="paragraph" w:customStyle="1" w:styleId="BodyTextIndent6">
    <w:name w:val="Body Text Indent 6"/>
    <w:basedOn w:val="Normal"/>
    <w:pPr>
      <w:adjustRightInd w:val="0"/>
      <w:spacing w:after="240" w:line="360" w:lineRule="auto"/>
      <w:ind w:left="4320"/>
      <w:jc w:val="both"/>
    </w:pPr>
    <w:rPr>
      <w:rFonts w:eastAsia="STZhongsong"/>
      <w:color w:val="000000"/>
      <w:kern w:val="28"/>
      <w:szCs w:val="20"/>
    </w:rPr>
  </w:style>
  <w:style w:type="paragraph" w:customStyle="1" w:styleId="BodyTextIndent7">
    <w:name w:val="Body Text Indent 7"/>
    <w:basedOn w:val="Normal"/>
    <w:pPr>
      <w:adjustRightInd w:val="0"/>
      <w:spacing w:after="240" w:line="360" w:lineRule="auto"/>
      <w:ind w:left="5040"/>
      <w:jc w:val="both"/>
    </w:pPr>
    <w:rPr>
      <w:rFonts w:eastAsia="STZhongsong"/>
      <w:color w:val="000000"/>
      <w:kern w:val="28"/>
      <w:szCs w:val="20"/>
    </w:rPr>
  </w:style>
  <w:style w:type="paragraph" w:customStyle="1" w:styleId="BodyTextIndent8">
    <w:name w:val="Body Text Indent 8"/>
    <w:basedOn w:val="BodyTextIndent7"/>
    <w:pPr>
      <w:ind w:left="5760"/>
    </w:pPr>
  </w:style>
  <w:style w:type="paragraph" w:customStyle="1" w:styleId="MarginText">
    <w:name w:val="Margin Text"/>
    <w:basedOn w:val="Normal"/>
    <w:link w:val="MarginTextChar"/>
    <w:pPr>
      <w:adjustRightInd w:val="0"/>
      <w:spacing w:after="240" w:line="360" w:lineRule="auto"/>
      <w:jc w:val="both"/>
    </w:pPr>
    <w:rPr>
      <w:rFonts w:eastAsia="STZhongsong"/>
      <w:color w:val="000000"/>
      <w:kern w:val="28"/>
      <w:szCs w:val="20"/>
    </w:rPr>
  </w:style>
  <w:style w:type="paragraph" w:customStyle="1" w:styleId="SchHead">
    <w:name w:val="SchHead"/>
    <w:basedOn w:val="Normal"/>
    <w:next w:val="SchHeadDes"/>
    <w:pPr>
      <w:adjustRightInd w:val="0"/>
      <w:spacing w:after="240" w:line="360" w:lineRule="auto"/>
      <w:jc w:val="center"/>
    </w:pPr>
    <w:rPr>
      <w:rFonts w:eastAsia="STZhongsong"/>
      <w:b/>
      <w:bCs/>
      <w:caps/>
      <w:color w:val="000000"/>
      <w:kern w:val="28"/>
      <w:szCs w:val="20"/>
    </w:rPr>
  </w:style>
  <w:style w:type="paragraph" w:customStyle="1" w:styleId="SchHeadDes">
    <w:name w:val="SchHeadDes"/>
    <w:basedOn w:val="Normal"/>
    <w:pPr>
      <w:adjustRightInd w:val="0"/>
      <w:spacing w:after="240" w:line="360" w:lineRule="auto"/>
      <w:jc w:val="center"/>
    </w:pPr>
    <w:rPr>
      <w:rFonts w:eastAsia="STZhongsong"/>
      <w:b/>
      <w:bCs/>
      <w:color w:val="000000"/>
      <w:kern w:val="28"/>
      <w:szCs w:val="20"/>
    </w:rPr>
  </w:style>
  <w:style w:type="paragraph" w:styleId="ListBullet">
    <w:name w:val="List Bullet"/>
    <w:basedOn w:val="Normal"/>
    <w:rsid w:val="00545D1B"/>
    <w:pPr>
      <w:overflowPunct w:val="0"/>
      <w:autoSpaceDE w:val="0"/>
      <w:autoSpaceDN w:val="0"/>
      <w:adjustRightInd w:val="0"/>
      <w:spacing w:before="60" w:after="60"/>
      <w:ind w:left="720" w:hanging="720"/>
      <w:jc w:val="both"/>
      <w:textAlignment w:val="baseline"/>
    </w:pPr>
    <w:rPr>
      <w:rFonts w:eastAsia="Times New Roman"/>
      <w:sz w:val="22"/>
      <w:szCs w:val="20"/>
      <w:lang w:eastAsia="en-US"/>
    </w:rPr>
  </w:style>
  <w:style w:type="paragraph" w:styleId="ListBullet2">
    <w:name w:val="List Bullet 2"/>
    <w:basedOn w:val="Normal"/>
    <w:pPr>
      <w:overflowPunct w:val="0"/>
      <w:autoSpaceDE w:val="0"/>
      <w:autoSpaceDN w:val="0"/>
      <w:adjustRightInd w:val="0"/>
      <w:spacing w:after="240" w:line="360" w:lineRule="auto"/>
      <w:ind w:left="1440" w:hanging="720"/>
      <w:jc w:val="both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body">
    <w:name w:val="body"/>
    <w:basedOn w:val="Normal"/>
    <w:link w:val="bodyChar"/>
    <w:pPr>
      <w:spacing w:line="360" w:lineRule="auto"/>
    </w:pPr>
    <w:rPr>
      <w:sz w:val="22"/>
      <w:lang w:eastAsia="en-GB"/>
    </w:rPr>
  </w:style>
  <w:style w:type="paragraph" w:customStyle="1" w:styleId="bodystrong">
    <w:name w:val="body strong"/>
    <w:basedOn w:val="body"/>
    <w:link w:val="bodystrongChar"/>
    <w:rPr>
      <w:b/>
    </w:rPr>
  </w:style>
  <w:style w:type="paragraph" w:customStyle="1" w:styleId="bodystronger">
    <w:name w:val="body stronger"/>
    <w:basedOn w:val="bodystrong"/>
    <w:link w:val="bodystrongerChar"/>
    <w:rPr>
      <w:caps/>
      <w:szCs w:val="22"/>
    </w:rPr>
  </w:style>
  <w:style w:type="character" w:customStyle="1" w:styleId="bodyChar">
    <w:name w:val="body Char"/>
    <w:link w:val="body"/>
    <w:rPr>
      <w:rFonts w:eastAsia="SimSun"/>
      <w:sz w:val="22"/>
      <w:szCs w:val="24"/>
      <w:lang w:val="en-GB" w:eastAsia="en-GB" w:bidi="ar-SA"/>
    </w:rPr>
  </w:style>
  <w:style w:type="character" w:customStyle="1" w:styleId="bodystrongChar">
    <w:name w:val="body strong Char"/>
    <w:link w:val="bodystrong"/>
    <w:rPr>
      <w:rFonts w:eastAsia="SimSun"/>
      <w:b/>
      <w:sz w:val="22"/>
      <w:szCs w:val="24"/>
      <w:lang w:val="en-GB" w:eastAsia="en-GB" w:bidi="ar-SA"/>
    </w:rPr>
  </w:style>
  <w:style w:type="paragraph" w:customStyle="1" w:styleId="bodystrongcentred">
    <w:name w:val="body strong centred"/>
    <w:basedOn w:val="bodystrong"/>
    <w:pPr>
      <w:jc w:val="center"/>
    </w:pPr>
    <w:rPr>
      <w:szCs w:val="22"/>
    </w:rPr>
  </w:style>
  <w:style w:type="paragraph" w:customStyle="1" w:styleId="bodycondstrongcentredspaced">
    <w:name w:val="body cond strong centred spaced"/>
    <w:basedOn w:val="bodycondstrongcentred"/>
    <w:pPr>
      <w:spacing w:after="40"/>
    </w:pPr>
  </w:style>
  <w:style w:type="paragraph" w:customStyle="1" w:styleId="bodycond">
    <w:name w:val="body cond"/>
    <w:basedOn w:val="body"/>
    <w:link w:val="bodycondChar"/>
    <w:pPr>
      <w:spacing w:line="240" w:lineRule="auto"/>
    </w:pPr>
    <w:rPr>
      <w:szCs w:val="22"/>
    </w:rPr>
  </w:style>
  <w:style w:type="paragraph" w:customStyle="1" w:styleId="bodycondstrong">
    <w:name w:val="body cond strong"/>
    <w:basedOn w:val="bodycond"/>
    <w:link w:val="bodycondstrongChar"/>
    <w:rPr>
      <w:b/>
    </w:rPr>
  </w:style>
  <w:style w:type="paragraph" w:customStyle="1" w:styleId="bodycondstrongcentred">
    <w:name w:val="body cond strong centred"/>
    <w:basedOn w:val="bodycondstrong"/>
    <w:link w:val="bodycondstrongcentredChar"/>
    <w:pPr>
      <w:jc w:val="center"/>
    </w:pPr>
  </w:style>
  <w:style w:type="paragraph" w:customStyle="1" w:styleId="bodycondstrongercentred">
    <w:name w:val="body cond stronger centred"/>
    <w:basedOn w:val="bodycondstrongcentred"/>
    <w:link w:val="bodycondstrongercentredChar"/>
    <w:rPr>
      <w:caps/>
    </w:rPr>
  </w:style>
  <w:style w:type="paragraph" w:customStyle="1" w:styleId="bodycondcentred">
    <w:name w:val="body cond centred"/>
    <w:basedOn w:val="bodycond"/>
    <w:pPr>
      <w:jc w:val="center"/>
    </w:pPr>
  </w:style>
  <w:style w:type="character" w:customStyle="1" w:styleId="HeaderChar">
    <w:name w:val="Header Char"/>
    <w:link w:val="Header"/>
    <w:rPr>
      <w:sz w:val="22"/>
      <w:lang w:val="en-GB" w:eastAsia="en-US" w:bidi="ar-SA"/>
    </w:rPr>
  </w:style>
  <w:style w:type="character" w:customStyle="1" w:styleId="bodycondChar">
    <w:name w:val="body cond Char"/>
    <w:link w:val="bodycond"/>
    <w:rPr>
      <w:rFonts w:eastAsia="SimSun"/>
      <w:spacing w:val="-3"/>
      <w:sz w:val="22"/>
      <w:szCs w:val="22"/>
      <w:lang w:val="en-GB" w:eastAsia="en-GB" w:bidi="ar-SA"/>
    </w:rPr>
  </w:style>
  <w:style w:type="character" w:customStyle="1" w:styleId="bodycondstrongChar">
    <w:name w:val="body cond strong Char"/>
    <w:link w:val="bodycondstrong"/>
    <w:rPr>
      <w:rFonts w:eastAsia="SimSun"/>
      <w:b/>
      <w:spacing w:val="-3"/>
      <w:sz w:val="22"/>
      <w:szCs w:val="22"/>
      <w:lang w:val="en-GB" w:eastAsia="en-GB" w:bidi="ar-SA"/>
    </w:rPr>
  </w:style>
  <w:style w:type="character" w:customStyle="1" w:styleId="bodycondstrongcentredChar">
    <w:name w:val="body cond strong centred Char"/>
    <w:basedOn w:val="bodycondstrongChar"/>
    <w:link w:val="bodycondstrongcentred"/>
    <w:rPr>
      <w:rFonts w:eastAsia="SimSun"/>
      <w:b/>
      <w:spacing w:val="-3"/>
      <w:sz w:val="22"/>
      <w:szCs w:val="22"/>
      <w:lang w:val="en-GB" w:eastAsia="en-GB" w:bidi="ar-SA"/>
    </w:rPr>
  </w:style>
  <w:style w:type="character" w:customStyle="1" w:styleId="bodycondstrongercentredChar">
    <w:name w:val="body cond stronger centred Char"/>
    <w:link w:val="bodycondstrongercentred"/>
    <w:rPr>
      <w:rFonts w:eastAsia="SimSun"/>
      <w:b/>
      <w:caps/>
      <w:spacing w:val="-3"/>
      <w:sz w:val="22"/>
      <w:szCs w:val="22"/>
      <w:lang w:val="en-GB" w:eastAsia="en-GB" w:bidi="ar-SA"/>
    </w:rPr>
  </w:style>
  <w:style w:type="paragraph" w:customStyle="1" w:styleId="bodyspaced">
    <w:name w:val="body spaced"/>
    <w:basedOn w:val="body"/>
    <w:pPr>
      <w:spacing w:after="240"/>
    </w:pPr>
  </w:style>
  <w:style w:type="character" w:customStyle="1" w:styleId="bodystrongerChar">
    <w:name w:val="body stronger Char"/>
    <w:link w:val="bodystronger"/>
    <w:rPr>
      <w:rFonts w:eastAsia="SimSun"/>
      <w:b/>
      <w:caps/>
      <w:sz w:val="22"/>
      <w:szCs w:val="22"/>
      <w:lang w:val="en-GB" w:eastAsia="en-GB" w:bidi="ar-SA"/>
    </w:rPr>
  </w:style>
  <w:style w:type="paragraph" w:customStyle="1" w:styleId="bodypartyhead">
    <w:name w:val="body party head"/>
    <w:basedOn w:val="bodystronger"/>
    <w:next w:val="bodyparty"/>
    <w:pPr>
      <w:spacing w:after="240"/>
    </w:pPr>
  </w:style>
  <w:style w:type="paragraph" w:customStyle="1" w:styleId="bodyparty">
    <w:name w:val="body party"/>
    <w:basedOn w:val="body"/>
    <w:pPr>
      <w:spacing w:after="240"/>
      <w:ind w:left="720"/>
      <w:contextualSpacing/>
    </w:p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42EFF"/>
    <w:rPr>
      <w:rFonts w:ascii="Arial" w:hAnsi="Arial" w:cs="Arial"/>
      <w:spacing w:val="-3"/>
      <w:lang w:eastAsia="en-US"/>
    </w:rPr>
  </w:style>
  <w:style w:type="character" w:customStyle="1" w:styleId="MarginTextChar">
    <w:name w:val="Margin Text Char"/>
    <w:link w:val="MarginText"/>
    <w:rPr>
      <w:rFonts w:ascii="Arial" w:eastAsia="STZhongsong" w:hAnsi="Arial" w:cs="Arial"/>
      <w:color w:val="000000"/>
      <w:spacing w:val="-3"/>
      <w:kern w:val="28"/>
      <w:sz w:val="22"/>
      <w:lang w:eastAsia="zh-CN"/>
    </w:rPr>
  </w:style>
  <w:style w:type="numbering" w:styleId="111111">
    <w:name w:val="Outline List 2"/>
    <w:basedOn w:val="NoList"/>
    <w:pPr>
      <w:numPr>
        <w:numId w:val="2"/>
      </w:numPr>
    </w:pPr>
  </w:style>
  <w:style w:type="paragraph" w:customStyle="1" w:styleId="BODYDOCTITLE">
    <w:name w:val="BODY DOC TITLE"/>
    <w:basedOn w:val="bodycondstrongercentred"/>
    <w:rPr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overflowPunct/>
      <w:autoSpaceDE/>
      <w:autoSpaceDN/>
      <w:adjustRightInd/>
      <w:ind w:firstLine="210"/>
      <w:jc w:val="left"/>
      <w:textAlignment w:val="auto"/>
    </w:pPr>
    <w:rPr>
      <w:rFonts w:eastAsia="SimSun"/>
      <w:szCs w:val="24"/>
      <w:lang w:eastAsia="zh-CN"/>
    </w:rPr>
  </w:style>
  <w:style w:type="paragraph" w:styleId="BodyTextFirstIndent2">
    <w:name w:val="Body Text First Indent 2"/>
    <w:basedOn w:val="BodyTextIndent"/>
    <w:pPr>
      <w:adjustRightInd/>
      <w:spacing w:after="120"/>
      <w:ind w:left="283" w:firstLine="210"/>
      <w:jc w:val="left"/>
    </w:pPr>
    <w:rPr>
      <w:rFonts w:eastAsia="SimSun"/>
      <w:color w:val="auto"/>
      <w:kern w:val="0"/>
      <w:szCs w:val="24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 w:cs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uiPriority w:val="99"/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Bullet">
    <w:name w:val="Bullet"/>
    <w:basedOn w:val="Normal"/>
    <w:autoRedefine/>
    <w:pPr>
      <w:numPr>
        <w:ilvl w:val="3"/>
        <w:numId w:val="11"/>
      </w:numPr>
      <w:spacing w:before="120" w:after="120"/>
    </w:pPr>
    <w:rPr>
      <w:rFonts w:eastAsia="Times New Roman"/>
      <w:spacing w:val="0"/>
      <w:szCs w:val="20"/>
      <w:lang w:eastAsia="en-US"/>
    </w:rPr>
  </w:style>
  <w:style w:type="paragraph" w:customStyle="1" w:styleId="StyleHeading1h1AMAJORBOLDSchedheadingHeading1ReportOnly">
    <w:name w:val="Style Heading 1h1A MAJOR/BOLDSchedheadingHeading 1(Report Only)..."/>
    <w:basedOn w:val="Heading1"/>
    <w:rsid w:val="00545D1B"/>
    <w:pPr>
      <w:spacing w:after="120"/>
      <w:ind w:left="0" w:firstLine="0"/>
    </w:pPr>
    <w:rPr>
      <w:rFonts w:eastAsia="Times New Roman" w:cs="Times New Roman"/>
      <w:b w:val="0"/>
      <w:bCs/>
    </w:rPr>
  </w:style>
  <w:style w:type="paragraph" w:customStyle="1" w:styleId="StyleBodyTextBefore72ptAfter3ptLinespacingsin">
    <w:name w:val="Style Body Text + Before:  7.2 pt After:  3 pt Line spacing:  sin..."/>
    <w:basedOn w:val="BodyText"/>
    <w:rsid w:val="00D840C6"/>
    <w:rPr>
      <w:rFonts w:cs="Times New Roman"/>
    </w:rPr>
  </w:style>
  <w:style w:type="paragraph" w:styleId="Revision">
    <w:name w:val="Revision"/>
    <w:hidden/>
    <w:uiPriority w:val="99"/>
    <w:semiHidden/>
    <w:rsid w:val="007C4C07"/>
    <w:rPr>
      <w:rFonts w:ascii="Arial" w:eastAsia="SimSun" w:hAnsi="Arial" w:cs="Arial"/>
      <w:spacing w:val="-3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96D79"/>
    <w:rPr>
      <w:rFonts w:ascii="Arial" w:eastAsia="SimSun" w:hAnsi="Arial" w:cs="Arial"/>
      <w:spacing w:val="-3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ntracts-find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rowncommercia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procurement-policy-note-0716-legal-requirement-to-publish-on-contracts-find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rSoft\Plato\data\main\template-files\uk-agreement-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002E-0DA7-40EC-A76F-1BFB787B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uk-agreement-lease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Government Procurement Service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>PSN National Procurements</dc:subject>
  <dc:creator>Richard Barnes</dc:creator>
  <cp:keywords> </cp:keywords>
  <cp:lastModifiedBy>Emma Keenan</cp:lastModifiedBy>
  <cp:revision>2</cp:revision>
  <cp:lastPrinted>2017-09-11T08:52:00Z</cp:lastPrinted>
  <dcterms:created xsi:type="dcterms:W3CDTF">2018-08-09T12:27:00Z</dcterms:created>
  <dcterms:modified xsi:type="dcterms:W3CDTF">2018-08-09T12:27:00Z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standard-agreement-and-lease</vt:lpwstr>
  </property>
  <property fmtid="{D5CDD505-2E9C-101B-9397-08002B2CF9AE}" pid="3" name="Plato Template Version">
    <vt:lpwstr>0.0</vt:lpwstr>
  </property>
  <property fmtid="{D5CDD505-2E9C-101B-9397-08002B2CF9AE}" pid="4" name="Plato Language">
    <vt:lpwstr>en_GB</vt:lpwstr>
  </property>
  <property fmtid="{D5CDD505-2E9C-101B-9397-08002B2CF9AE}" pid="5" name="Plato Office">
    <vt:lpwstr>LEEDS</vt:lpwstr>
  </property>
  <property fmtid="{D5CDD505-2E9C-101B-9397-08002B2CF9AE}" pid="6" name="Plato Jurisdiction">
    <vt:lpwstr>ENW</vt:lpwstr>
  </property>
  <property fmtid="{D5CDD505-2E9C-101B-9397-08002B2CF9AE}" pid="7" name="Plato EditorId">
    <vt:lpwstr>f019ace4-8537-49a4-9df0-ec699006f8fa</vt:lpwstr>
  </property>
  <property fmtid="{D5CDD505-2E9C-101B-9397-08002B2CF9AE}" pid="8" name="CreateDate">
    <vt:lpwstr/>
  </property>
  <property fmtid="{D5CDD505-2E9C-101B-9397-08002B2CF9AE}" pid="9" name="_NewReviewCycle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UpdateAll_1" visible="true" label="Normal.NewMacros.UpdateAll" imageMso="HyperlinksVerify" onAction="UpdateAll"/>
      </mso:documentControls>
    </mso:qat>
  </mso:ribbon>
</mso:customUI>
</file>